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30B" w:rsidRPr="00795B22" w:rsidRDefault="0022330B" w:rsidP="00EF51B3">
      <w:pPr>
        <w:pBdr>
          <w:bottom w:val="single" w:sz="4" w:space="1" w:color="auto"/>
        </w:pBdr>
        <w:autoSpaceDE w:val="0"/>
        <w:autoSpaceDN w:val="0"/>
        <w:adjustRightInd w:val="0"/>
        <w:spacing w:after="0" w:line="240" w:lineRule="auto"/>
        <w:jc w:val="right"/>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Annexure: B</w:t>
      </w:r>
    </w:p>
    <w:p w:rsidR="0022330B" w:rsidRPr="00795B22" w:rsidRDefault="0022330B" w:rsidP="00CB7E19">
      <w:pPr>
        <w:autoSpaceDE w:val="0"/>
        <w:autoSpaceDN w:val="0"/>
        <w:adjustRightInd w:val="0"/>
        <w:spacing w:after="0" w:line="240" w:lineRule="auto"/>
        <w:jc w:val="center"/>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Reporting Format-B</w:t>
      </w:r>
    </w:p>
    <w:p w:rsidR="0022330B" w:rsidRPr="00795B22" w:rsidRDefault="0022330B" w:rsidP="00CB7E19">
      <w:pPr>
        <w:autoSpaceDE w:val="0"/>
        <w:autoSpaceDN w:val="0"/>
        <w:adjustRightInd w:val="0"/>
        <w:spacing w:after="0" w:line="240" w:lineRule="auto"/>
        <w:jc w:val="center"/>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Structure of the Detailed Reporting format</w:t>
      </w:r>
    </w:p>
    <w:p w:rsidR="0022330B" w:rsidRPr="00795B22" w:rsidRDefault="0022330B" w:rsidP="00CB7E19">
      <w:pPr>
        <w:autoSpaceDE w:val="0"/>
        <w:autoSpaceDN w:val="0"/>
        <w:adjustRightInd w:val="0"/>
        <w:spacing w:after="0" w:line="240" w:lineRule="auto"/>
        <w:jc w:val="center"/>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(To be submitted by Evaluators to SACS for each TI evaluated with a copy to NACO)</w:t>
      </w:r>
    </w:p>
    <w:p w:rsidR="00CB7E19" w:rsidRPr="00795B22" w:rsidRDefault="00CB7E19" w:rsidP="0022330B">
      <w:pPr>
        <w:autoSpaceDE w:val="0"/>
        <w:autoSpaceDN w:val="0"/>
        <w:adjustRightInd w:val="0"/>
        <w:spacing w:after="0" w:line="240" w:lineRule="auto"/>
        <w:rPr>
          <w:rFonts w:ascii="Times New Roman" w:hAnsi="Times New Roman" w:cs="Times New Roman"/>
          <w:b/>
          <w:bCs/>
          <w:color w:val="000000"/>
          <w:sz w:val="24"/>
          <w:szCs w:val="24"/>
        </w:rPr>
      </w:pPr>
    </w:p>
    <w:p w:rsidR="00795B22" w:rsidRDefault="00795B22" w:rsidP="0022330B">
      <w:pPr>
        <w:autoSpaceDE w:val="0"/>
        <w:autoSpaceDN w:val="0"/>
        <w:adjustRightInd w:val="0"/>
        <w:spacing w:after="0" w:line="240" w:lineRule="auto"/>
        <w:rPr>
          <w:rFonts w:ascii="Times New Roman" w:hAnsi="Times New Roman" w:cs="Times New Roman"/>
          <w:b/>
          <w:bCs/>
          <w:smallCaps/>
          <w:color w:val="000000"/>
          <w:sz w:val="24"/>
          <w:szCs w:val="24"/>
          <w:u w:val="single"/>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0" w:color="auto" w:fill="auto"/>
        <w:tblLook w:val="04A0"/>
      </w:tblPr>
      <w:tblGrid>
        <w:gridCol w:w="9576"/>
      </w:tblGrid>
      <w:tr w:rsidR="00555F75" w:rsidTr="00555F75">
        <w:tc>
          <w:tcPr>
            <w:tcW w:w="9576" w:type="dxa"/>
            <w:shd w:val="pct10" w:color="auto" w:fill="auto"/>
          </w:tcPr>
          <w:p w:rsidR="00555F75" w:rsidRPr="00555F75" w:rsidRDefault="00555F75" w:rsidP="00555F75">
            <w:pPr>
              <w:autoSpaceDE w:val="0"/>
              <w:autoSpaceDN w:val="0"/>
              <w:adjustRightInd w:val="0"/>
              <w:spacing w:before="120" w:after="120"/>
              <w:jc w:val="center"/>
              <w:rPr>
                <w:rFonts w:ascii="Times New Roman" w:hAnsi="Times New Roman" w:cs="Times New Roman"/>
                <w:b/>
                <w:bCs/>
                <w:smallCaps/>
                <w:color w:val="000000"/>
                <w:sz w:val="24"/>
                <w:szCs w:val="24"/>
              </w:rPr>
            </w:pPr>
            <w:r w:rsidRPr="00D803A0">
              <w:rPr>
                <w:rFonts w:ascii="Times New Roman" w:hAnsi="Times New Roman" w:cs="Times New Roman"/>
                <w:b/>
                <w:bCs/>
                <w:smallCaps/>
                <w:color w:val="000000"/>
                <w:sz w:val="28"/>
                <w:szCs w:val="24"/>
              </w:rPr>
              <w:t>Introduction</w:t>
            </w:r>
          </w:p>
        </w:tc>
      </w:tr>
    </w:tbl>
    <w:p w:rsidR="00CB7E19" w:rsidRPr="00795B22" w:rsidRDefault="00CB7E19" w:rsidP="00555F75">
      <w:pPr>
        <w:autoSpaceDE w:val="0"/>
        <w:autoSpaceDN w:val="0"/>
        <w:adjustRightInd w:val="0"/>
        <w:spacing w:before="120" w:after="120" w:line="240" w:lineRule="auto"/>
        <w:rPr>
          <w:rFonts w:ascii="Times New Roman" w:hAnsi="Times New Roman" w:cs="Times New Roman"/>
          <w:color w:val="000000"/>
          <w:sz w:val="24"/>
          <w:szCs w:val="24"/>
        </w:rPr>
      </w:pPr>
    </w:p>
    <w:p w:rsidR="00AE4D47" w:rsidRPr="00795B22" w:rsidRDefault="0022330B" w:rsidP="00B85D11">
      <w:pPr>
        <w:tabs>
          <w:tab w:val="left" w:pos="4395"/>
        </w:tabs>
        <w:autoSpaceDE w:val="0"/>
        <w:autoSpaceDN w:val="0"/>
        <w:adjustRightInd w:val="0"/>
        <w:spacing w:before="120" w:after="120" w:line="240" w:lineRule="auto"/>
        <w:rPr>
          <w:rFonts w:ascii="Times New Roman" w:hAnsi="Times New Roman" w:cs="Times New Roman"/>
          <w:color w:val="000000"/>
          <w:sz w:val="24"/>
          <w:szCs w:val="24"/>
        </w:rPr>
      </w:pPr>
      <w:r w:rsidRPr="00795B22">
        <w:rPr>
          <w:rFonts w:ascii="Times New Roman" w:hAnsi="Times New Roman" w:cs="Times New Roman"/>
          <w:b/>
          <w:color w:val="000000"/>
          <w:sz w:val="24"/>
          <w:szCs w:val="24"/>
        </w:rPr>
        <w:t xml:space="preserve">Background of Project and </w:t>
      </w:r>
      <w:proofErr w:type="spellStart"/>
      <w:r w:rsidRPr="00795B22">
        <w:rPr>
          <w:rFonts w:ascii="Times New Roman" w:hAnsi="Times New Roman" w:cs="Times New Roman"/>
          <w:b/>
          <w:color w:val="000000"/>
          <w:sz w:val="24"/>
          <w:szCs w:val="24"/>
        </w:rPr>
        <w:t>Organisation</w:t>
      </w:r>
      <w:proofErr w:type="spellEnd"/>
      <w:r w:rsidR="00B85D11">
        <w:rPr>
          <w:rFonts w:ascii="Times New Roman" w:hAnsi="Times New Roman" w:cs="Times New Roman"/>
          <w:b/>
          <w:color w:val="000000"/>
          <w:sz w:val="24"/>
          <w:szCs w:val="24"/>
        </w:rPr>
        <w:tab/>
      </w:r>
      <w:r w:rsidR="00AE4D47" w:rsidRPr="00E7403E">
        <w:rPr>
          <w:rFonts w:ascii="Times New Roman" w:hAnsi="Times New Roman" w:cs="Times New Roman"/>
          <w:color w:val="000000"/>
          <w:szCs w:val="24"/>
        </w:rPr>
        <w:t>:</w:t>
      </w:r>
      <w:r w:rsidRPr="00E7403E">
        <w:rPr>
          <w:rFonts w:ascii="Times New Roman" w:hAnsi="Times New Roman" w:cs="Times New Roman"/>
          <w:b/>
          <w:color w:val="000000"/>
          <w:szCs w:val="24"/>
        </w:rPr>
        <w:t xml:space="preserve"> </w:t>
      </w:r>
    </w:p>
    <w:p w:rsidR="00976B52" w:rsidRDefault="00976B52" w:rsidP="00976B52">
      <w:pPr>
        <w:pStyle w:val="NoSpacing"/>
        <w:spacing w:before="120" w:after="120"/>
        <w:jc w:val="both"/>
        <w:rPr>
          <w:rFonts w:ascii="Times New Roman" w:hAnsi="Times New Roman" w:cs="Times New Roman"/>
          <w:sz w:val="24"/>
          <w:szCs w:val="24"/>
          <w:lang w:val="en-AU"/>
        </w:rPr>
      </w:pPr>
      <w:r>
        <w:rPr>
          <w:rFonts w:ascii="Times New Roman" w:hAnsi="Times New Roman" w:cs="Times New Roman"/>
          <w:sz w:val="24"/>
          <w:szCs w:val="24"/>
          <w:lang w:val="en-AU"/>
        </w:rPr>
        <w:t>Zion Welfare S</w:t>
      </w:r>
      <w:r w:rsidRPr="00A56A5F">
        <w:rPr>
          <w:rFonts w:ascii="Times New Roman" w:hAnsi="Times New Roman" w:cs="Times New Roman"/>
          <w:sz w:val="24"/>
          <w:szCs w:val="24"/>
          <w:lang w:val="en-AU"/>
        </w:rPr>
        <w:t xml:space="preserve">ociety </w:t>
      </w:r>
      <w:proofErr w:type="spellStart"/>
      <w:r w:rsidRPr="00A56A5F">
        <w:rPr>
          <w:rFonts w:ascii="Times New Roman" w:hAnsi="Times New Roman" w:cs="Times New Roman"/>
          <w:sz w:val="24"/>
          <w:szCs w:val="24"/>
          <w:lang w:val="en-AU"/>
        </w:rPr>
        <w:t>Baghty</w:t>
      </w:r>
      <w:proofErr w:type="spellEnd"/>
      <w:r>
        <w:rPr>
          <w:rFonts w:ascii="Times New Roman" w:hAnsi="Times New Roman" w:cs="Times New Roman"/>
          <w:sz w:val="24"/>
          <w:szCs w:val="24"/>
          <w:lang w:val="en-AU"/>
        </w:rPr>
        <w:t xml:space="preserve"> </w:t>
      </w:r>
      <w:r w:rsidRPr="00A56A5F">
        <w:rPr>
          <w:rFonts w:ascii="Times New Roman" w:hAnsi="Times New Roman" w:cs="Times New Roman"/>
          <w:sz w:val="24"/>
          <w:szCs w:val="24"/>
          <w:lang w:val="en-AU"/>
        </w:rPr>
        <w:t>is a</w:t>
      </w:r>
      <w:r>
        <w:rPr>
          <w:rFonts w:ascii="Times New Roman" w:hAnsi="Times New Roman" w:cs="Times New Roman"/>
          <w:sz w:val="24"/>
          <w:szCs w:val="24"/>
          <w:lang w:val="en-AU"/>
        </w:rPr>
        <w:t xml:space="preserve">n NGO in </w:t>
      </w:r>
      <w:proofErr w:type="spellStart"/>
      <w:r>
        <w:rPr>
          <w:rFonts w:ascii="Times New Roman" w:hAnsi="Times New Roman" w:cs="Times New Roman"/>
          <w:sz w:val="24"/>
          <w:szCs w:val="24"/>
          <w:lang w:val="en-AU"/>
        </w:rPr>
        <w:t>Wokha</w:t>
      </w:r>
      <w:proofErr w:type="spellEnd"/>
      <w:r>
        <w:rPr>
          <w:rFonts w:ascii="Times New Roman" w:hAnsi="Times New Roman" w:cs="Times New Roman"/>
          <w:sz w:val="24"/>
          <w:szCs w:val="24"/>
          <w:lang w:val="en-AU"/>
        </w:rPr>
        <w:t xml:space="preserve"> District established in 2005 to address d</w:t>
      </w:r>
      <w:r w:rsidRPr="00A56A5F">
        <w:rPr>
          <w:rFonts w:ascii="Times New Roman" w:hAnsi="Times New Roman" w:cs="Times New Roman"/>
          <w:sz w:val="24"/>
          <w:szCs w:val="24"/>
          <w:lang w:val="en-AU"/>
        </w:rPr>
        <w:t xml:space="preserve">rug related social problem in </w:t>
      </w:r>
      <w:proofErr w:type="spellStart"/>
      <w:r w:rsidRPr="00A56A5F">
        <w:rPr>
          <w:rFonts w:ascii="Times New Roman" w:hAnsi="Times New Roman" w:cs="Times New Roman"/>
          <w:sz w:val="24"/>
          <w:szCs w:val="24"/>
          <w:lang w:val="en-AU"/>
        </w:rPr>
        <w:t>Baghty</w:t>
      </w:r>
      <w:proofErr w:type="spellEnd"/>
      <w:r w:rsidRPr="00A56A5F">
        <w:rPr>
          <w:rFonts w:ascii="Times New Roman" w:hAnsi="Times New Roman" w:cs="Times New Roman"/>
          <w:sz w:val="24"/>
          <w:szCs w:val="24"/>
          <w:lang w:val="en-AU"/>
        </w:rPr>
        <w:t xml:space="preserve"> and </w:t>
      </w:r>
      <w:proofErr w:type="spellStart"/>
      <w:r w:rsidRPr="00A56A5F">
        <w:rPr>
          <w:rFonts w:ascii="Times New Roman" w:hAnsi="Times New Roman" w:cs="Times New Roman"/>
          <w:sz w:val="24"/>
          <w:szCs w:val="24"/>
          <w:lang w:val="en-AU"/>
        </w:rPr>
        <w:t>Sanis</w:t>
      </w:r>
      <w:proofErr w:type="spellEnd"/>
      <w:r w:rsidRPr="00A56A5F">
        <w:rPr>
          <w:rFonts w:ascii="Times New Roman" w:hAnsi="Times New Roman" w:cs="Times New Roman"/>
          <w:sz w:val="24"/>
          <w:szCs w:val="24"/>
          <w:lang w:val="en-AU"/>
        </w:rPr>
        <w:t xml:space="preserve"> of </w:t>
      </w:r>
      <w:proofErr w:type="spellStart"/>
      <w:r w:rsidRPr="00A56A5F">
        <w:rPr>
          <w:rFonts w:ascii="Times New Roman" w:hAnsi="Times New Roman" w:cs="Times New Roman"/>
          <w:sz w:val="24"/>
          <w:szCs w:val="24"/>
          <w:lang w:val="en-AU"/>
        </w:rPr>
        <w:t>Wokha</w:t>
      </w:r>
      <w:proofErr w:type="spellEnd"/>
      <w:r w:rsidRPr="00A56A5F">
        <w:rPr>
          <w:rFonts w:ascii="Times New Roman" w:hAnsi="Times New Roman" w:cs="Times New Roman"/>
          <w:sz w:val="24"/>
          <w:szCs w:val="24"/>
          <w:lang w:val="en-AU"/>
        </w:rPr>
        <w:t xml:space="preserve"> District </w:t>
      </w:r>
      <w:r>
        <w:rPr>
          <w:rFonts w:ascii="Times New Roman" w:hAnsi="Times New Roman" w:cs="Times New Roman"/>
          <w:sz w:val="24"/>
          <w:szCs w:val="24"/>
          <w:lang w:val="en-AU"/>
        </w:rPr>
        <w:t xml:space="preserve">in </w:t>
      </w:r>
      <w:r w:rsidRPr="00A56A5F">
        <w:rPr>
          <w:rFonts w:ascii="Times New Roman" w:hAnsi="Times New Roman" w:cs="Times New Roman"/>
          <w:sz w:val="24"/>
          <w:szCs w:val="24"/>
          <w:lang w:val="en-AU"/>
        </w:rPr>
        <w:t>Nagaland.</w:t>
      </w:r>
      <w:r>
        <w:rPr>
          <w:rFonts w:ascii="Times New Roman" w:hAnsi="Times New Roman" w:cs="Times New Roman"/>
          <w:sz w:val="24"/>
          <w:szCs w:val="24"/>
          <w:lang w:val="en-AU"/>
        </w:rPr>
        <w:t xml:space="preserve"> Its </w:t>
      </w:r>
      <w:r w:rsidRPr="00A56A5F">
        <w:rPr>
          <w:rFonts w:ascii="Times New Roman" w:hAnsi="Times New Roman" w:cs="Times New Roman"/>
          <w:sz w:val="24"/>
          <w:szCs w:val="24"/>
          <w:lang w:val="en-AU"/>
        </w:rPr>
        <w:t xml:space="preserve">administrative office is located at </w:t>
      </w:r>
      <w:proofErr w:type="spellStart"/>
      <w:r w:rsidRPr="00A56A5F">
        <w:rPr>
          <w:rFonts w:ascii="Times New Roman" w:hAnsi="Times New Roman" w:cs="Times New Roman"/>
          <w:sz w:val="24"/>
          <w:szCs w:val="24"/>
          <w:lang w:val="en-AU"/>
        </w:rPr>
        <w:t>Baghty</w:t>
      </w:r>
      <w:proofErr w:type="spellEnd"/>
      <w:r w:rsidRPr="00A56A5F">
        <w:rPr>
          <w:rFonts w:ascii="Times New Roman" w:hAnsi="Times New Roman" w:cs="Times New Roman"/>
          <w:sz w:val="24"/>
          <w:szCs w:val="24"/>
          <w:lang w:val="en-AU"/>
        </w:rPr>
        <w:t xml:space="preserve"> Town which supervises the overall implementation of the programme. </w:t>
      </w:r>
    </w:p>
    <w:p w:rsidR="00976B52" w:rsidRPr="00A56A5F" w:rsidRDefault="00976B52" w:rsidP="00976B52">
      <w:pPr>
        <w:pStyle w:val="NoSpacing"/>
        <w:spacing w:before="120" w:after="120"/>
        <w:jc w:val="both"/>
        <w:rPr>
          <w:rFonts w:ascii="Times New Roman" w:hAnsi="Times New Roman" w:cs="Times New Roman"/>
          <w:sz w:val="24"/>
          <w:szCs w:val="24"/>
          <w:lang w:val="en-AU"/>
        </w:rPr>
      </w:pPr>
      <w:r>
        <w:rPr>
          <w:rFonts w:ascii="Times New Roman" w:hAnsi="Times New Roman" w:cs="Times New Roman"/>
          <w:sz w:val="24"/>
          <w:szCs w:val="24"/>
          <w:lang w:val="en-AU"/>
        </w:rPr>
        <w:t xml:space="preserve">The TI project is doing interventions with 399 IDUs and 150 SPs in middle range of </w:t>
      </w:r>
      <w:proofErr w:type="spellStart"/>
      <w:r>
        <w:rPr>
          <w:rFonts w:ascii="Times New Roman" w:hAnsi="Times New Roman" w:cs="Times New Roman"/>
          <w:sz w:val="24"/>
          <w:szCs w:val="24"/>
          <w:lang w:val="en-AU"/>
        </w:rPr>
        <w:t>Wokha</w:t>
      </w:r>
      <w:proofErr w:type="spellEnd"/>
      <w:r>
        <w:rPr>
          <w:rFonts w:ascii="Times New Roman" w:hAnsi="Times New Roman" w:cs="Times New Roman"/>
          <w:sz w:val="24"/>
          <w:szCs w:val="24"/>
          <w:lang w:val="en-AU"/>
        </w:rPr>
        <w:t xml:space="preserve"> district covering 32 sites.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24"/>
        <w:gridCol w:w="278"/>
        <w:gridCol w:w="4874"/>
      </w:tblGrid>
      <w:tr w:rsidR="00B041E3" w:rsidTr="00234DD8">
        <w:tc>
          <w:tcPr>
            <w:tcW w:w="4424" w:type="dxa"/>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Name and address of the Organization</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F72EAE" w:rsidRPr="00A56A5F" w:rsidRDefault="00F72EAE" w:rsidP="00F72EAE">
            <w:pPr>
              <w:jc w:val="both"/>
              <w:rPr>
                <w:rFonts w:ascii="Times New Roman" w:hAnsi="Times New Roman" w:cs="Times New Roman"/>
                <w:sz w:val="24"/>
                <w:szCs w:val="24"/>
              </w:rPr>
            </w:pPr>
            <w:r w:rsidRPr="00A56A5F">
              <w:rPr>
                <w:rFonts w:ascii="Times New Roman" w:hAnsi="Times New Roman" w:cs="Times New Roman"/>
                <w:sz w:val="24"/>
                <w:szCs w:val="24"/>
              </w:rPr>
              <w:t>Zion Welfare Society (ZWS)</w:t>
            </w:r>
          </w:p>
          <w:p w:rsidR="00F72EAE" w:rsidRPr="00A56A5F" w:rsidRDefault="00F72EAE" w:rsidP="00F72EAE">
            <w:pPr>
              <w:rPr>
                <w:rFonts w:ascii="Times New Roman" w:hAnsi="Times New Roman" w:cs="Times New Roman"/>
                <w:sz w:val="24"/>
                <w:szCs w:val="24"/>
              </w:rPr>
            </w:pPr>
            <w:proofErr w:type="spellStart"/>
            <w:r w:rsidRPr="00A56A5F">
              <w:rPr>
                <w:rFonts w:ascii="Times New Roman" w:hAnsi="Times New Roman" w:cs="Times New Roman"/>
                <w:sz w:val="24"/>
                <w:szCs w:val="24"/>
              </w:rPr>
              <w:t>Baghty</w:t>
            </w:r>
            <w:proofErr w:type="spellEnd"/>
            <w:r w:rsidRPr="00A56A5F">
              <w:rPr>
                <w:rFonts w:ascii="Times New Roman" w:hAnsi="Times New Roman" w:cs="Times New Roman"/>
                <w:sz w:val="24"/>
                <w:szCs w:val="24"/>
              </w:rPr>
              <w:t xml:space="preserve">, </w:t>
            </w:r>
            <w:proofErr w:type="spellStart"/>
            <w:r w:rsidRPr="00A56A5F">
              <w:rPr>
                <w:rFonts w:ascii="Times New Roman" w:hAnsi="Times New Roman" w:cs="Times New Roman"/>
                <w:sz w:val="24"/>
                <w:szCs w:val="24"/>
              </w:rPr>
              <w:t>Wokha</w:t>
            </w:r>
            <w:proofErr w:type="spellEnd"/>
            <w:r w:rsidRPr="00A56A5F">
              <w:rPr>
                <w:rFonts w:ascii="Times New Roman" w:hAnsi="Times New Roman" w:cs="Times New Roman"/>
                <w:sz w:val="24"/>
                <w:szCs w:val="24"/>
              </w:rPr>
              <w:t xml:space="preserve"> District – 797111</w:t>
            </w:r>
          </w:p>
          <w:p w:rsidR="00F72EAE" w:rsidRPr="00C330C2" w:rsidRDefault="00F72EAE" w:rsidP="00F72EAE">
            <w:pPr>
              <w:rPr>
                <w:rFonts w:ascii="Times New Roman" w:hAnsi="Times New Roman" w:cs="Times New Roman"/>
                <w:sz w:val="24"/>
                <w:szCs w:val="24"/>
              </w:rPr>
            </w:pPr>
            <w:r w:rsidRPr="00A56A5F">
              <w:rPr>
                <w:rFonts w:ascii="Times New Roman" w:hAnsi="Times New Roman" w:cs="Times New Roman"/>
                <w:sz w:val="24"/>
                <w:szCs w:val="24"/>
              </w:rPr>
              <w:t xml:space="preserve">e-mail: </w:t>
            </w:r>
            <w:hyperlink r:id="rId6" w:history="1">
              <w:r w:rsidRPr="002D43A9">
                <w:rPr>
                  <w:rStyle w:val="Hyperlink"/>
                  <w:rFonts w:ascii="Times New Roman" w:hAnsi="Times New Roman" w:cs="Times New Roman"/>
                  <w:sz w:val="24"/>
                  <w:szCs w:val="24"/>
                </w:rPr>
                <w:t>zionwelfaresociety@yahoo.com</w:t>
              </w:r>
            </w:hyperlink>
            <w:r>
              <w:rPr>
                <w:rFonts w:ascii="Times New Roman" w:hAnsi="Times New Roman" w:cs="Times New Roman"/>
                <w:sz w:val="24"/>
                <w:szCs w:val="24"/>
              </w:rPr>
              <w:t xml:space="preserve">  </w:t>
            </w:r>
          </w:p>
        </w:tc>
      </w:tr>
      <w:tr w:rsidR="00B041E3" w:rsidTr="00234DD8">
        <w:tc>
          <w:tcPr>
            <w:tcW w:w="4424" w:type="dxa"/>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Chief Functionary</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C330C2" w:rsidRDefault="00F72EAE" w:rsidP="00555F75">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Mr. N. James </w:t>
            </w:r>
            <w:proofErr w:type="spellStart"/>
            <w:r>
              <w:rPr>
                <w:rFonts w:ascii="Times New Roman" w:hAnsi="Times New Roman" w:cs="Times New Roman"/>
                <w:sz w:val="24"/>
                <w:szCs w:val="24"/>
              </w:rPr>
              <w:t>Murry</w:t>
            </w:r>
            <w:proofErr w:type="spellEnd"/>
          </w:p>
        </w:tc>
      </w:tr>
      <w:tr w:rsidR="00B041E3" w:rsidTr="00234DD8">
        <w:tc>
          <w:tcPr>
            <w:tcW w:w="4424" w:type="dxa"/>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Year of establishment</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C330C2" w:rsidRDefault="00F72EAE" w:rsidP="00555F75">
            <w:pPr>
              <w:spacing w:before="120" w:after="120"/>
              <w:jc w:val="both"/>
              <w:rPr>
                <w:rFonts w:ascii="Times New Roman" w:hAnsi="Times New Roman" w:cs="Times New Roman"/>
                <w:sz w:val="24"/>
                <w:szCs w:val="24"/>
              </w:rPr>
            </w:pPr>
            <w:r>
              <w:rPr>
                <w:rFonts w:ascii="Times New Roman" w:hAnsi="Times New Roman" w:cs="Times New Roman"/>
                <w:sz w:val="24"/>
                <w:szCs w:val="24"/>
              </w:rPr>
              <w:t>2005</w:t>
            </w:r>
          </w:p>
        </w:tc>
      </w:tr>
      <w:tr w:rsidR="00B041E3" w:rsidTr="00234DD8">
        <w:tc>
          <w:tcPr>
            <w:tcW w:w="4424" w:type="dxa"/>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Year and month of project initiation</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C330C2" w:rsidRDefault="00F72EAE" w:rsidP="00555F75">
            <w:pPr>
              <w:spacing w:before="120" w:after="120"/>
              <w:jc w:val="both"/>
              <w:rPr>
                <w:rFonts w:ascii="Times New Roman" w:hAnsi="Times New Roman" w:cs="Times New Roman"/>
                <w:sz w:val="24"/>
                <w:szCs w:val="24"/>
              </w:rPr>
            </w:pPr>
            <w:r>
              <w:rPr>
                <w:rFonts w:ascii="Times New Roman" w:hAnsi="Times New Roman" w:cs="Times New Roman"/>
                <w:sz w:val="24"/>
                <w:szCs w:val="24"/>
              </w:rPr>
              <w:t>April 2014</w:t>
            </w:r>
          </w:p>
        </w:tc>
      </w:tr>
      <w:tr w:rsidR="00B041E3" w:rsidTr="00234DD8">
        <w:tc>
          <w:tcPr>
            <w:tcW w:w="4424" w:type="dxa"/>
          </w:tcPr>
          <w:p w:rsidR="00B041E3" w:rsidRPr="00795B22" w:rsidRDefault="00B041E3" w:rsidP="00555F75">
            <w:pPr>
              <w:spacing w:before="120" w:after="120"/>
              <w:jc w:val="both"/>
              <w:rPr>
                <w:rFonts w:ascii="Times New Roman" w:hAnsi="Times New Roman" w:cs="Times New Roman"/>
                <w:b/>
                <w:color w:val="000000"/>
                <w:sz w:val="24"/>
                <w:szCs w:val="24"/>
              </w:rPr>
            </w:pPr>
            <w:r w:rsidRPr="00795B22">
              <w:rPr>
                <w:rFonts w:ascii="Times New Roman" w:hAnsi="Times New Roman" w:cs="Times New Roman"/>
                <w:b/>
                <w:color w:val="000000"/>
                <w:sz w:val="24"/>
                <w:szCs w:val="24"/>
              </w:rPr>
              <w:t>Evaluation team</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C330C2" w:rsidRDefault="00B041E3" w:rsidP="006060B6">
            <w:pPr>
              <w:pStyle w:val="ListParagraph"/>
              <w:numPr>
                <w:ilvl w:val="0"/>
                <w:numId w:val="20"/>
              </w:numPr>
              <w:spacing w:before="120" w:after="120"/>
              <w:jc w:val="both"/>
              <w:rPr>
                <w:rFonts w:ascii="Times New Roman" w:hAnsi="Times New Roman" w:cs="Times New Roman"/>
                <w:sz w:val="24"/>
                <w:szCs w:val="24"/>
              </w:rPr>
            </w:pPr>
            <w:r w:rsidRPr="00C330C2">
              <w:rPr>
                <w:rFonts w:ascii="Times New Roman" w:hAnsi="Times New Roman" w:cs="Times New Roman"/>
                <w:color w:val="000000"/>
                <w:sz w:val="24"/>
                <w:szCs w:val="24"/>
              </w:rPr>
              <w:t xml:space="preserve">Mr. </w:t>
            </w:r>
            <w:proofErr w:type="spellStart"/>
            <w:r w:rsidRPr="00C330C2">
              <w:rPr>
                <w:rFonts w:ascii="Times New Roman" w:hAnsi="Times New Roman" w:cs="Times New Roman"/>
                <w:color w:val="000000"/>
                <w:sz w:val="24"/>
                <w:szCs w:val="24"/>
              </w:rPr>
              <w:t>Jongpongciten</w:t>
            </w:r>
            <w:proofErr w:type="spellEnd"/>
            <w:r w:rsidRPr="00C330C2">
              <w:rPr>
                <w:rFonts w:ascii="Times New Roman" w:hAnsi="Times New Roman" w:cs="Times New Roman"/>
                <w:color w:val="000000"/>
                <w:sz w:val="24"/>
                <w:szCs w:val="24"/>
              </w:rPr>
              <w:t>, Team Leader</w:t>
            </w:r>
          </w:p>
          <w:p w:rsidR="006060B6" w:rsidRPr="00C330C2" w:rsidRDefault="006060B6" w:rsidP="006060B6">
            <w:pPr>
              <w:pStyle w:val="ListParagraph"/>
              <w:numPr>
                <w:ilvl w:val="0"/>
                <w:numId w:val="20"/>
              </w:numPr>
              <w:spacing w:before="120" w:after="120"/>
              <w:jc w:val="both"/>
              <w:rPr>
                <w:rFonts w:ascii="Times New Roman" w:hAnsi="Times New Roman" w:cs="Times New Roman"/>
                <w:sz w:val="24"/>
                <w:szCs w:val="24"/>
              </w:rPr>
            </w:pPr>
            <w:r w:rsidRPr="00C330C2">
              <w:rPr>
                <w:rFonts w:ascii="Times New Roman" w:hAnsi="Times New Roman" w:cs="Times New Roman"/>
                <w:color w:val="000000"/>
                <w:sz w:val="24"/>
                <w:szCs w:val="24"/>
              </w:rPr>
              <w:t xml:space="preserve">Mr. </w:t>
            </w:r>
            <w:proofErr w:type="spellStart"/>
            <w:r w:rsidR="00B01B75">
              <w:rPr>
                <w:rFonts w:ascii="Times New Roman" w:hAnsi="Times New Roman" w:cs="Times New Roman"/>
                <w:color w:val="000000"/>
                <w:sz w:val="24"/>
                <w:szCs w:val="24"/>
              </w:rPr>
              <w:t>Kenyulo</w:t>
            </w:r>
            <w:proofErr w:type="spellEnd"/>
            <w:r w:rsidR="00A33663">
              <w:rPr>
                <w:rFonts w:ascii="Times New Roman" w:hAnsi="Times New Roman" w:cs="Times New Roman"/>
                <w:color w:val="000000"/>
                <w:sz w:val="24"/>
                <w:szCs w:val="24"/>
              </w:rPr>
              <w:t>, 2</w:t>
            </w:r>
            <w:r w:rsidR="00A33663" w:rsidRPr="00A33663">
              <w:rPr>
                <w:rFonts w:ascii="Times New Roman" w:hAnsi="Times New Roman" w:cs="Times New Roman"/>
                <w:color w:val="000000"/>
                <w:sz w:val="24"/>
                <w:szCs w:val="24"/>
                <w:vertAlign w:val="superscript"/>
              </w:rPr>
              <w:t>nd</w:t>
            </w:r>
            <w:r w:rsidR="00A33663">
              <w:rPr>
                <w:rFonts w:ascii="Times New Roman" w:hAnsi="Times New Roman" w:cs="Times New Roman"/>
                <w:color w:val="000000"/>
                <w:sz w:val="24"/>
                <w:szCs w:val="24"/>
              </w:rPr>
              <w:t xml:space="preserve"> Evaluator</w:t>
            </w:r>
          </w:p>
          <w:p w:rsidR="006060B6" w:rsidRPr="00B01B75" w:rsidRDefault="006060B6" w:rsidP="00B01B75">
            <w:pPr>
              <w:pStyle w:val="ListParagraph"/>
              <w:numPr>
                <w:ilvl w:val="0"/>
                <w:numId w:val="20"/>
              </w:numPr>
              <w:spacing w:before="120" w:after="120"/>
              <w:jc w:val="both"/>
              <w:rPr>
                <w:rFonts w:ascii="Times New Roman" w:hAnsi="Times New Roman" w:cs="Times New Roman"/>
                <w:sz w:val="24"/>
                <w:szCs w:val="24"/>
              </w:rPr>
            </w:pPr>
            <w:r w:rsidRPr="00C330C2">
              <w:rPr>
                <w:rFonts w:ascii="Times New Roman" w:hAnsi="Times New Roman" w:cs="Times New Roman"/>
                <w:color w:val="000000"/>
                <w:sz w:val="24"/>
                <w:szCs w:val="24"/>
              </w:rPr>
              <w:t>M</w:t>
            </w:r>
            <w:r w:rsidR="0057535B">
              <w:rPr>
                <w:rFonts w:ascii="Times New Roman" w:hAnsi="Times New Roman" w:cs="Times New Roman"/>
                <w:color w:val="000000"/>
                <w:sz w:val="24"/>
                <w:szCs w:val="24"/>
              </w:rPr>
              <w:t>r</w:t>
            </w:r>
            <w:r w:rsidRPr="00C330C2">
              <w:rPr>
                <w:rFonts w:ascii="Times New Roman" w:hAnsi="Times New Roman" w:cs="Times New Roman"/>
                <w:color w:val="000000"/>
                <w:sz w:val="24"/>
                <w:szCs w:val="24"/>
              </w:rPr>
              <w:t xml:space="preserve">. </w:t>
            </w:r>
            <w:proofErr w:type="spellStart"/>
            <w:r w:rsidR="00B01B75">
              <w:rPr>
                <w:rFonts w:ascii="Times New Roman" w:hAnsi="Times New Roman"/>
                <w:sz w:val="24"/>
              </w:rPr>
              <w:t>Akhumtong</w:t>
            </w:r>
            <w:proofErr w:type="spellEnd"/>
            <w:r w:rsidR="00B01B75">
              <w:rPr>
                <w:rFonts w:ascii="Times New Roman" w:hAnsi="Times New Roman"/>
                <w:sz w:val="24"/>
              </w:rPr>
              <w:t xml:space="preserve"> </w:t>
            </w:r>
            <w:proofErr w:type="spellStart"/>
            <w:r w:rsidR="00B01B75">
              <w:rPr>
                <w:rFonts w:ascii="Times New Roman" w:hAnsi="Times New Roman"/>
                <w:sz w:val="24"/>
              </w:rPr>
              <w:t>Jamir</w:t>
            </w:r>
            <w:proofErr w:type="spellEnd"/>
            <w:r w:rsidR="00A33663">
              <w:rPr>
                <w:rFonts w:ascii="Times New Roman" w:hAnsi="Times New Roman" w:cs="Times New Roman"/>
                <w:color w:val="000000"/>
                <w:sz w:val="24"/>
                <w:szCs w:val="24"/>
              </w:rPr>
              <w:t>, Finance Evaluator</w:t>
            </w:r>
          </w:p>
          <w:p w:rsidR="00B01B75" w:rsidRPr="00C330C2" w:rsidRDefault="00B01B75" w:rsidP="00B01B75">
            <w:pPr>
              <w:pStyle w:val="ListParagraph"/>
              <w:numPr>
                <w:ilvl w:val="0"/>
                <w:numId w:val="20"/>
              </w:numPr>
              <w:spacing w:before="120" w:after="120"/>
              <w:jc w:val="both"/>
              <w:rPr>
                <w:rFonts w:ascii="Times New Roman" w:hAnsi="Times New Roman" w:cs="Times New Roman"/>
                <w:sz w:val="24"/>
                <w:szCs w:val="24"/>
              </w:rPr>
            </w:pPr>
            <w:r>
              <w:rPr>
                <w:rFonts w:ascii="Times New Roman" w:hAnsi="Times New Roman" w:cs="Times New Roman"/>
                <w:color w:val="000000"/>
                <w:sz w:val="24"/>
                <w:szCs w:val="24"/>
              </w:rPr>
              <w:t xml:space="preserve">Mr. </w:t>
            </w:r>
            <w:proofErr w:type="spellStart"/>
            <w:r>
              <w:rPr>
                <w:rFonts w:ascii="Times New Roman" w:hAnsi="Times New Roman" w:cs="Times New Roman"/>
                <w:color w:val="000000"/>
                <w:sz w:val="24"/>
                <w:szCs w:val="24"/>
              </w:rPr>
              <w:t>Visheto</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Mekro</w:t>
            </w:r>
            <w:proofErr w:type="spellEnd"/>
            <w:r>
              <w:rPr>
                <w:rFonts w:ascii="Times New Roman" w:hAnsi="Times New Roman" w:cs="Times New Roman"/>
                <w:color w:val="000000"/>
                <w:sz w:val="24"/>
                <w:szCs w:val="24"/>
              </w:rPr>
              <w:t>, NSACS</w:t>
            </w:r>
          </w:p>
        </w:tc>
      </w:tr>
      <w:tr w:rsidR="00B041E3" w:rsidTr="00234DD8">
        <w:tc>
          <w:tcPr>
            <w:tcW w:w="4424" w:type="dxa"/>
          </w:tcPr>
          <w:p w:rsidR="00B041E3" w:rsidRPr="00795B22" w:rsidRDefault="00B041E3" w:rsidP="00555F75">
            <w:pPr>
              <w:spacing w:before="120" w:after="120"/>
              <w:jc w:val="both"/>
              <w:rPr>
                <w:rFonts w:ascii="Times New Roman" w:hAnsi="Times New Roman" w:cs="Times New Roman"/>
                <w:b/>
                <w:color w:val="000000"/>
                <w:sz w:val="24"/>
                <w:szCs w:val="24"/>
              </w:rPr>
            </w:pPr>
            <w:r w:rsidRPr="00795B22">
              <w:rPr>
                <w:rFonts w:ascii="Times New Roman" w:hAnsi="Times New Roman" w:cs="Times New Roman"/>
                <w:b/>
                <w:color w:val="000000"/>
                <w:sz w:val="24"/>
                <w:szCs w:val="24"/>
              </w:rPr>
              <w:t>Time frame</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795B22" w:rsidRDefault="0013109A" w:rsidP="00555F75">
            <w:pPr>
              <w:spacing w:before="120" w:after="120"/>
              <w:jc w:val="both"/>
              <w:rPr>
                <w:rFonts w:ascii="Times New Roman" w:hAnsi="Times New Roman" w:cs="Times New Roman"/>
                <w:color w:val="000000"/>
                <w:sz w:val="24"/>
                <w:szCs w:val="24"/>
              </w:rPr>
            </w:pPr>
            <w:r>
              <w:rPr>
                <w:rFonts w:ascii="Times New Roman" w:hAnsi="Times New Roman" w:cs="Times New Roman"/>
                <w:color w:val="000000"/>
                <w:sz w:val="24"/>
                <w:szCs w:val="24"/>
              </w:rPr>
              <w:t>April 2014 – January 2016</w:t>
            </w:r>
          </w:p>
        </w:tc>
      </w:tr>
    </w:tbl>
    <w:p w:rsidR="00B041E3" w:rsidRDefault="00B041E3" w:rsidP="00555F75">
      <w:pPr>
        <w:spacing w:before="120" w:after="120" w:line="240" w:lineRule="auto"/>
        <w:jc w:val="both"/>
        <w:rPr>
          <w:rFonts w:ascii="Times New Roman" w:hAnsi="Times New Roman" w:cs="Times New Roman"/>
        </w:rPr>
      </w:pPr>
    </w:p>
    <w:p w:rsidR="004117F4" w:rsidRDefault="004117F4" w:rsidP="00555F75">
      <w:pPr>
        <w:spacing w:before="120" w:after="120" w:line="240" w:lineRule="auto"/>
        <w:jc w:val="both"/>
        <w:rPr>
          <w:rFonts w:ascii="Times New Roman" w:hAnsi="Times New Roman" w:cs="Times New Roma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0" w:color="auto" w:fill="auto"/>
        <w:tblLook w:val="04A0"/>
      </w:tblPr>
      <w:tblGrid>
        <w:gridCol w:w="4425"/>
        <w:gridCol w:w="278"/>
        <w:gridCol w:w="4873"/>
      </w:tblGrid>
      <w:tr w:rsidR="006060B6" w:rsidTr="0079655B">
        <w:tc>
          <w:tcPr>
            <w:tcW w:w="9576" w:type="dxa"/>
            <w:gridSpan w:val="3"/>
            <w:tcBorders>
              <w:bottom w:val="nil"/>
            </w:tcBorders>
            <w:shd w:val="pct10" w:color="auto" w:fill="auto"/>
          </w:tcPr>
          <w:p w:rsidR="006060B6" w:rsidRPr="006060B6" w:rsidRDefault="006060B6" w:rsidP="006060B6">
            <w:pPr>
              <w:autoSpaceDE w:val="0"/>
              <w:autoSpaceDN w:val="0"/>
              <w:adjustRightInd w:val="0"/>
              <w:spacing w:before="120" w:after="120"/>
              <w:jc w:val="center"/>
              <w:rPr>
                <w:rFonts w:ascii="Times New Roman" w:hAnsi="Times New Roman" w:cs="Times New Roman"/>
                <w:b/>
                <w:bCs/>
                <w:smallCaps/>
                <w:color w:val="000000"/>
                <w:sz w:val="24"/>
                <w:szCs w:val="24"/>
              </w:rPr>
            </w:pPr>
            <w:r w:rsidRPr="00D803A0">
              <w:rPr>
                <w:rFonts w:ascii="Times New Roman" w:hAnsi="Times New Roman" w:cs="Times New Roman"/>
                <w:b/>
                <w:bCs/>
                <w:smallCaps/>
                <w:color w:val="000000"/>
                <w:sz w:val="28"/>
                <w:szCs w:val="24"/>
              </w:rPr>
              <w:t>Profile of TI</w:t>
            </w:r>
          </w:p>
        </w:tc>
      </w:tr>
      <w:tr w:rsidR="00B041E3" w:rsidTr="0079655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auto"/>
        </w:tblPrEx>
        <w:tc>
          <w:tcPr>
            <w:tcW w:w="4425" w:type="dxa"/>
            <w:tcBorders>
              <w:top w:val="nil"/>
              <w:left w:val="nil"/>
              <w:bottom w:val="nil"/>
              <w:right w:val="nil"/>
            </w:tcBorders>
          </w:tcPr>
          <w:p w:rsidR="00B041E3" w:rsidRDefault="00B041E3" w:rsidP="006060B6">
            <w:pPr>
              <w:spacing w:before="120" w:after="120"/>
              <w:rPr>
                <w:rFonts w:ascii="Times New Roman" w:hAnsi="Times New Roman" w:cs="Times New Roman"/>
              </w:rPr>
            </w:pPr>
            <w:r w:rsidRPr="00795B22">
              <w:rPr>
                <w:rFonts w:ascii="Times New Roman" w:hAnsi="Times New Roman" w:cs="Times New Roman"/>
                <w:b/>
                <w:color w:val="000000"/>
                <w:sz w:val="24"/>
                <w:szCs w:val="24"/>
              </w:rPr>
              <w:t>Target Population Profile</w:t>
            </w:r>
          </w:p>
        </w:tc>
        <w:tc>
          <w:tcPr>
            <w:tcW w:w="278" w:type="dxa"/>
            <w:tcBorders>
              <w:top w:val="nil"/>
              <w:left w:val="nil"/>
              <w:bottom w:val="nil"/>
              <w:right w:val="nil"/>
            </w:tcBorders>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3" w:type="dxa"/>
            <w:tcBorders>
              <w:top w:val="nil"/>
              <w:left w:val="nil"/>
              <w:bottom w:val="nil"/>
              <w:right w:val="nil"/>
            </w:tcBorders>
          </w:tcPr>
          <w:p w:rsidR="00B041E3" w:rsidRPr="00C330C2" w:rsidRDefault="00E50B5A" w:rsidP="00532DEF">
            <w:pPr>
              <w:spacing w:before="120" w:after="120"/>
              <w:jc w:val="both"/>
              <w:rPr>
                <w:rFonts w:ascii="Times New Roman" w:hAnsi="Times New Roman" w:cs="Times New Roman"/>
                <w:sz w:val="24"/>
                <w:szCs w:val="24"/>
              </w:rPr>
            </w:pPr>
            <w:r>
              <w:rPr>
                <w:rFonts w:ascii="Times New Roman" w:hAnsi="Times New Roman" w:cs="Times New Roman"/>
                <w:sz w:val="24"/>
                <w:szCs w:val="24"/>
              </w:rPr>
              <w:t>IDU</w:t>
            </w:r>
            <w:r w:rsidR="00EB7090">
              <w:rPr>
                <w:rFonts w:ascii="Times New Roman" w:hAnsi="Times New Roman" w:cs="Times New Roman"/>
                <w:sz w:val="24"/>
                <w:szCs w:val="24"/>
              </w:rPr>
              <w:t xml:space="preserve"> </w:t>
            </w:r>
          </w:p>
        </w:tc>
      </w:tr>
      <w:tr w:rsidR="00B041E3" w:rsidTr="0079655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auto"/>
        </w:tblPrEx>
        <w:tc>
          <w:tcPr>
            <w:tcW w:w="4425" w:type="dxa"/>
            <w:tcBorders>
              <w:top w:val="nil"/>
              <w:left w:val="nil"/>
              <w:bottom w:val="nil"/>
              <w:right w:val="nil"/>
            </w:tcBorders>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Type of Project</w:t>
            </w:r>
          </w:p>
        </w:tc>
        <w:tc>
          <w:tcPr>
            <w:tcW w:w="278" w:type="dxa"/>
            <w:tcBorders>
              <w:top w:val="nil"/>
              <w:left w:val="nil"/>
              <w:bottom w:val="nil"/>
              <w:right w:val="nil"/>
            </w:tcBorders>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3" w:type="dxa"/>
            <w:tcBorders>
              <w:top w:val="nil"/>
              <w:left w:val="nil"/>
              <w:bottom w:val="nil"/>
              <w:right w:val="nil"/>
            </w:tcBorders>
          </w:tcPr>
          <w:p w:rsidR="00B041E3" w:rsidRPr="00C330C2" w:rsidRDefault="00E50B5A" w:rsidP="00532DEF">
            <w:pPr>
              <w:spacing w:before="120" w:after="120"/>
              <w:jc w:val="both"/>
              <w:rPr>
                <w:rFonts w:ascii="Times New Roman" w:hAnsi="Times New Roman" w:cs="Times New Roman"/>
                <w:sz w:val="24"/>
                <w:szCs w:val="24"/>
              </w:rPr>
            </w:pPr>
            <w:r>
              <w:rPr>
                <w:rFonts w:ascii="Times New Roman" w:hAnsi="Times New Roman" w:cs="Times New Roman"/>
                <w:sz w:val="24"/>
                <w:szCs w:val="24"/>
              </w:rPr>
              <w:t>Core</w:t>
            </w:r>
            <w:r w:rsidR="00EB7090">
              <w:rPr>
                <w:rFonts w:ascii="Times New Roman" w:hAnsi="Times New Roman" w:cs="Times New Roman"/>
                <w:sz w:val="24"/>
                <w:szCs w:val="24"/>
              </w:rPr>
              <w:t xml:space="preserve"> </w:t>
            </w:r>
          </w:p>
        </w:tc>
      </w:tr>
      <w:tr w:rsidR="00B041E3" w:rsidTr="0079655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auto"/>
        </w:tblPrEx>
        <w:tc>
          <w:tcPr>
            <w:tcW w:w="4425" w:type="dxa"/>
            <w:tcBorders>
              <w:top w:val="nil"/>
              <w:left w:val="nil"/>
              <w:bottom w:val="nil"/>
              <w:right w:val="nil"/>
            </w:tcBorders>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Size of Target Group(s)</w:t>
            </w:r>
          </w:p>
        </w:tc>
        <w:tc>
          <w:tcPr>
            <w:tcW w:w="278" w:type="dxa"/>
            <w:tcBorders>
              <w:top w:val="nil"/>
              <w:left w:val="nil"/>
              <w:bottom w:val="nil"/>
              <w:right w:val="nil"/>
            </w:tcBorders>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3" w:type="dxa"/>
            <w:tcBorders>
              <w:top w:val="nil"/>
              <w:left w:val="nil"/>
              <w:bottom w:val="nil"/>
              <w:right w:val="nil"/>
            </w:tcBorders>
          </w:tcPr>
          <w:p w:rsidR="00B041E3" w:rsidRPr="00C330C2" w:rsidRDefault="00976B52" w:rsidP="00976B52">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440 </w:t>
            </w:r>
            <w:r w:rsidR="00F87156">
              <w:rPr>
                <w:rFonts w:ascii="Times New Roman" w:hAnsi="Times New Roman" w:cs="Times New Roman"/>
                <w:sz w:val="24"/>
                <w:szCs w:val="24"/>
              </w:rPr>
              <w:t>IDUs</w:t>
            </w:r>
            <w:r>
              <w:rPr>
                <w:rFonts w:ascii="Times New Roman" w:hAnsi="Times New Roman" w:cs="Times New Roman"/>
                <w:sz w:val="24"/>
                <w:szCs w:val="24"/>
              </w:rPr>
              <w:t xml:space="preserve"> </w:t>
            </w:r>
            <w:r w:rsidR="00F87156">
              <w:rPr>
                <w:rFonts w:ascii="Times New Roman" w:hAnsi="Times New Roman" w:cs="Times New Roman"/>
                <w:sz w:val="24"/>
                <w:szCs w:val="24"/>
              </w:rPr>
              <w:t xml:space="preserve">and </w:t>
            </w:r>
            <w:r>
              <w:rPr>
                <w:rFonts w:ascii="Times New Roman" w:hAnsi="Times New Roman" w:cs="Times New Roman"/>
                <w:sz w:val="24"/>
                <w:szCs w:val="24"/>
              </w:rPr>
              <w:t>150</w:t>
            </w:r>
            <w:r w:rsidR="00F87156">
              <w:rPr>
                <w:rFonts w:ascii="Times New Roman" w:hAnsi="Times New Roman" w:cs="Times New Roman"/>
                <w:sz w:val="24"/>
                <w:szCs w:val="24"/>
              </w:rPr>
              <w:t xml:space="preserve"> SPs </w:t>
            </w:r>
            <w:r w:rsidR="00E50B5A" w:rsidRPr="00C30942">
              <w:rPr>
                <w:rFonts w:ascii="Times New Roman" w:hAnsi="Times New Roman" w:cs="Times New Roman"/>
                <w:sz w:val="24"/>
                <w:szCs w:val="24"/>
              </w:rPr>
              <w:t>in 2014-15</w:t>
            </w:r>
            <w:r w:rsidR="00EB7090">
              <w:rPr>
                <w:rFonts w:ascii="Times New Roman" w:hAnsi="Times New Roman" w:cs="Times New Roman"/>
                <w:sz w:val="24"/>
                <w:szCs w:val="24"/>
              </w:rPr>
              <w:t xml:space="preserve"> </w:t>
            </w:r>
            <w:r>
              <w:rPr>
                <w:rFonts w:ascii="Times New Roman" w:hAnsi="Times New Roman" w:cs="Times New Roman"/>
                <w:sz w:val="24"/>
                <w:szCs w:val="24"/>
              </w:rPr>
              <w:t>and</w:t>
            </w:r>
            <w:r w:rsidR="00532DEF" w:rsidRPr="00C30942">
              <w:rPr>
                <w:rFonts w:ascii="Times New Roman" w:hAnsi="Times New Roman" w:cs="Times New Roman"/>
                <w:sz w:val="24"/>
                <w:szCs w:val="24"/>
              </w:rPr>
              <w:t xml:space="preserve"> </w:t>
            </w:r>
            <w:r w:rsidR="00E50B5A" w:rsidRPr="00C30942">
              <w:rPr>
                <w:rFonts w:ascii="Times New Roman" w:hAnsi="Times New Roman" w:cs="Times New Roman"/>
                <w:sz w:val="24"/>
                <w:szCs w:val="24"/>
              </w:rPr>
              <w:t>2015-16.</w:t>
            </w:r>
          </w:p>
        </w:tc>
      </w:tr>
      <w:tr w:rsidR="00B041E3" w:rsidTr="0079655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auto"/>
        </w:tblPrEx>
        <w:tc>
          <w:tcPr>
            <w:tcW w:w="4425" w:type="dxa"/>
            <w:tcBorders>
              <w:top w:val="nil"/>
              <w:left w:val="nil"/>
              <w:bottom w:val="nil"/>
              <w:right w:val="nil"/>
            </w:tcBorders>
          </w:tcPr>
          <w:p w:rsidR="00B041E3" w:rsidRPr="00795B22" w:rsidRDefault="00B041E3" w:rsidP="00555F75">
            <w:pPr>
              <w:spacing w:before="120" w:after="120"/>
              <w:jc w:val="both"/>
              <w:rPr>
                <w:rFonts w:ascii="Times New Roman" w:hAnsi="Times New Roman" w:cs="Times New Roman"/>
                <w:b/>
                <w:color w:val="000000"/>
                <w:sz w:val="24"/>
                <w:szCs w:val="24"/>
              </w:rPr>
            </w:pPr>
            <w:r w:rsidRPr="00795B22">
              <w:rPr>
                <w:rFonts w:ascii="Times New Roman" w:hAnsi="Times New Roman" w:cs="Times New Roman"/>
                <w:b/>
                <w:color w:val="000000"/>
                <w:sz w:val="24"/>
                <w:szCs w:val="24"/>
              </w:rPr>
              <w:t>Target Area</w:t>
            </w:r>
          </w:p>
        </w:tc>
        <w:tc>
          <w:tcPr>
            <w:tcW w:w="278" w:type="dxa"/>
            <w:tcBorders>
              <w:top w:val="nil"/>
              <w:left w:val="nil"/>
              <w:bottom w:val="nil"/>
              <w:right w:val="nil"/>
            </w:tcBorders>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3" w:type="dxa"/>
            <w:tcBorders>
              <w:top w:val="nil"/>
              <w:left w:val="nil"/>
              <w:bottom w:val="nil"/>
              <w:right w:val="nil"/>
            </w:tcBorders>
          </w:tcPr>
          <w:p w:rsidR="00B041E3" w:rsidRPr="00C330C2" w:rsidRDefault="00976B52" w:rsidP="00976B52">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32 site in the Middle Range of </w:t>
            </w:r>
            <w:proofErr w:type="spellStart"/>
            <w:r>
              <w:rPr>
                <w:rFonts w:ascii="Times New Roman" w:hAnsi="Times New Roman" w:cs="Times New Roman"/>
                <w:sz w:val="24"/>
                <w:szCs w:val="24"/>
              </w:rPr>
              <w:t>Wokha</w:t>
            </w:r>
            <w:proofErr w:type="spellEnd"/>
            <w:r>
              <w:rPr>
                <w:rFonts w:ascii="Times New Roman" w:hAnsi="Times New Roman" w:cs="Times New Roman"/>
                <w:sz w:val="24"/>
                <w:szCs w:val="24"/>
              </w:rPr>
              <w:t xml:space="preserve"> District.</w:t>
            </w:r>
          </w:p>
        </w:tc>
      </w:tr>
    </w:tbl>
    <w:p w:rsidR="0031545B" w:rsidRDefault="00795B22" w:rsidP="00555F75">
      <w:pPr>
        <w:autoSpaceDE w:val="0"/>
        <w:autoSpaceDN w:val="0"/>
        <w:adjustRightInd w:val="0"/>
        <w:spacing w:before="120" w:after="120" w:line="240" w:lineRule="auto"/>
        <w:rPr>
          <w:rFonts w:ascii="Times New Roman" w:hAnsi="Times New Roman" w:cs="Times New Roman"/>
          <w:b/>
          <w:color w:val="000000"/>
          <w:sz w:val="24"/>
          <w:szCs w:val="24"/>
        </w:rPr>
      </w:pPr>
      <w:r w:rsidRPr="00795B22">
        <w:rPr>
          <w:rFonts w:ascii="Times New Roman" w:hAnsi="Times New Roman" w:cs="Times New Roman"/>
          <w:color w:val="000000"/>
          <w:sz w:val="24"/>
          <w:szCs w:val="24"/>
        </w:rPr>
        <w:t xml:space="preserve"> </w:t>
      </w:r>
    </w:p>
    <w:p w:rsidR="0022330B" w:rsidRPr="00795B22" w:rsidRDefault="00506858" w:rsidP="00555F75">
      <w:pPr>
        <w:autoSpaceDE w:val="0"/>
        <w:autoSpaceDN w:val="0"/>
        <w:adjustRightInd w:val="0"/>
        <w:spacing w:before="120" w:after="12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ab/>
      </w:r>
      <w:r>
        <w:rPr>
          <w:rFonts w:ascii="Times New Roman" w:hAnsi="Times New Roman" w:cs="Times New Roman"/>
          <w:b/>
          <w:color w:val="000000"/>
          <w:sz w:val="24"/>
          <w:szCs w:val="24"/>
        </w:rPr>
        <w:tab/>
      </w: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0" w:color="auto" w:fill="auto"/>
        <w:tblLook w:val="04A0"/>
      </w:tblPr>
      <w:tblGrid>
        <w:gridCol w:w="9576"/>
      </w:tblGrid>
      <w:tr w:rsidR="00555F75" w:rsidTr="00555F75">
        <w:tc>
          <w:tcPr>
            <w:tcW w:w="9576" w:type="dxa"/>
            <w:shd w:val="pct10" w:color="auto" w:fill="auto"/>
          </w:tcPr>
          <w:p w:rsidR="00555F75" w:rsidRPr="00555F75" w:rsidRDefault="00555F75" w:rsidP="0079655B">
            <w:pPr>
              <w:autoSpaceDE w:val="0"/>
              <w:autoSpaceDN w:val="0"/>
              <w:adjustRightInd w:val="0"/>
              <w:spacing w:before="120" w:after="120"/>
              <w:jc w:val="center"/>
              <w:rPr>
                <w:rFonts w:ascii="Times New Roman" w:hAnsi="Times New Roman" w:cs="Times New Roman"/>
                <w:b/>
                <w:bCs/>
                <w:smallCaps/>
                <w:color w:val="000000"/>
                <w:sz w:val="24"/>
                <w:szCs w:val="24"/>
              </w:rPr>
            </w:pPr>
            <w:r w:rsidRPr="006C4D1B">
              <w:rPr>
                <w:rFonts w:ascii="Times New Roman" w:hAnsi="Times New Roman" w:cs="Times New Roman"/>
                <w:b/>
                <w:bCs/>
                <w:smallCaps/>
                <w:color w:val="000000"/>
                <w:sz w:val="28"/>
                <w:szCs w:val="24"/>
              </w:rPr>
              <w:t>Key Findings and recommendations on Various Project Components</w:t>
            </w:r>
          </w:p>
        </w:tc>
      </w:tr>
    </w:tbl>
    <w:p w:rsidR="00555F75" w:rsidRDefault="00555F75" w:rsidP="00555F75">
      <w:pPr>
        <w:autoSpaceDE w:val="0"/>
        <w:autoSpaceDN w:val="0"/>
        <w:adjustRightInd w:val="0"/>
        <w:spacing w:before="120" w:after="120" w:line="240" w:lineRule="auto"/>
        <w:rPr>
          <w:rFonts w:ascii="Times New Roman" w:hAnsi="Times New Roman" w:cs="Times New Roman"/>
          <w:b/>
          <w:bCs/>
          <w:smallCaps/>
          <w:color w:val="000000"/>
          <w:sz w:val="24"/>
          <w:szCs w:val="24"/>
          <w:u w:val="single"/>
        </w:rPr>
      </w:pPr>
    </w:p>
    <w:p w:rsidR="00B23189" w:rsidRPr="00AC5667" w:rsidRDefault="0022330B" w:rsidP="002E081B">
      <w:pPr>
        <w:pStyle w:val="ListParagraph"/>
        <w:numPr>
          <w:ilvl w:val="0"/>
          <w:numId w:val="1"/>
        </w:numPr>
        <w:pBdr>
          <w:bottom w:val="single" w:sz="4" w:space="1" w:color="000000" w:themeColor="text1"/>
        </w:pBdr>
        <w:autoSpaceDE w:val="0"/>
        <w:autoSpaceDN w:val="0"/>
        <w:adjustRightInd w:val="0"/>
        <w:spacing w:before="120" w:after="120" w:line="240" w:lineRule="auto"/>
        <w:ind w:left="360" w:hanging="360"/>
        <w:contextualSpacing w:val="0"/>
        <w:rPr>
          <w:rFonts w:ascii="Times New Roman" w:hAnsi="Times New Roman" w:cs="Times New Roman"/>
          <w:bCs/>
          <w:smallCaps/>
          <w:color w:val="000000"/>
          <w:sz w:val="24"/>
          <w:szCs w:val="24"/>
        </w:rPr>
      </w:pPr>
      <w:r w:rsidRPr="00AC5667">
        <w:rPr>
          <w:rFonts w:ascii="Times New Roman" w:hAnsi="Times New Roman" w:cs="Times New Roman"/>
          <w:b/>
          <w:bCs/>
          <w:smallCaps/>
          <w:color w:val="000000"/>
          <w:sz w:val="24"/>
          <w:szCs w:val="24"/>
        </w:rPr>
        <w:t xml:space="preserve">Organizational support to the </w:t>
      </w:r>
      <w:proofErr w:type="spellStart"/>
      <w:r w:rsidRPr="00AC5667">
        <w:rPr>
          <w:rFonts w:ascii="Times New Roman" w:hAnsi="Times New Roman" w:cs="Times New Roman"/>
          <w:b/>
          <w:bCs/>
          <w:smallCaps/>
          <w:color w:val="000000"/>
          <w:sz w:val="24"/>
          <w:szCs w:val="24"/>
        </w:rPr>
        <w:t>programme</w:t>
      </w:r>
      <w:proofErr w:type="spellEnd"/>
    </w:p>
    <w:p w:rsidR="004117F4" w:rsidRPr="006C4D1B" w:rsidRDefault="00E456BF" w:rsidP="005422AE">
      <w:pPr>
        <w:autoSpaceDE w:val="0"/>
        <w:autoSpaceDN w:val="0"/>
        <w:adjustRightInd w:val="0"/>
        <w:spacing w:before="120" w:after="120" w:line="240" w:lineRule="auto"/>
        <w:ind w:left="36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No significant involvement of the organization towards the project was observed. The PD involvement in the project is low. Attendance in monthly project review meeting was also minimal. </w:t>
      </w:r>
    </w:p>
    <w:p w:rsidR="00B041E3" w:rsidRPr="00AC5667" w:rsidRDefault="00B041E3" w:rsidP="002E081B">
      <w:pPr>
        <w:autoSpaceDE w:val="0"/>
        <w:autoSpaceDN w:val="0"/>
        <w:adjustRightInd w:val="0"/>
        <w:spacing w:before="120" w:after="120" w:line="240" w:lineRule="auto"/>
        <w:rPr>
          <w:rFonts w:ascii="Times New Roman" w:hAnsi="Times New Roman" w:cs="Times New Roman"/>
          <w:b/>
          <w:bCs/>
          <w:color w:val="000000"/>
          <w:sz w:val="24"/>
          <w:szCs w:val="24"/>
        </w:rPr>
      </w:pPr>
    </w:p>
    <w:p w:rsidR="00B041E3" w:rsidRPr="00AC5667" w:rsidRDefault="0022330B"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smallCaps/>
          <w:color w:val="000000"/>
          <w:sz w:val="24"/>
          <w:szCs w:val="24"/>
        </w:rPr>
      </w:pPr>
      <w:r w:rsidRPr="00AC5667">
        <w:rPr>
          <w:rFonts w:ascii="Times New Roman" w:hAnsi="Times New Roman" w:cs="Times New Roman"/>
          <w:b/>
          <w:bCs/>
          <w:smallCaps/>
          <w:color w:val="000000"/>
          <w:sz w:val="24"/>
          <w:szCs w:val="24"/>
        </w:rPr>
        <w:t xml:space="preserve">II. Organizational Capacity </w:t>
      </w:r>
    </w:p>
    <w:p w:rsidR="0022330B" w:rsidRPr="00AC5667" w:rsidRDefault="0022330B" w:rsidP="002E081B">
      <w:pPr>
        <w:autoSpaceDE w:val="0"/>
        <w:autoSpaceDN w:val="0"/>
        <w:adjustRightInd w:val="0"/>
        <w:spacing w:before="120" w:after="120" w:line="240" w:lineRule="auto"/>
        <w:ind w:left="360" w:hanging="360"/>
        <w:rPr>
          <w:rFonts w:ascii="Times New Roman" w:hAnsi="Times New Roman" w:cs="Times New Roman"/>
          <w:color w:val="000000"/>
          <w:sz w:val="24"/>
          <w:szCs w:val="24"/>
        </w:rPr>
      </w:pPr>
      <w:r w:rsidRPr="00AC5667">
        <w:rPr>
          <w:rFonts w:ascii="Times New Roman" w:hAnsi="Times New Roman" w:cs="Times New Roman"/>
          <w:b/>
          <w:color w:val="000000"/>
          <w:sz w:val="24"/>
          <w:szCs w:val="24"/>
        </w:rPr>
        <w:t xml:space="preserve">1. </w:t>
      </w:r>
      <w:r w:rsidR="00B041E3" w:rsidRPr="00AC5667">
        <w:rPr>
          <w:rFonts w:ascii="Times New Roman" w:hAnsi="Times New Roman" w:cs="Times New Roman"/>
          <w:b/>
          <w:color w:val="000000"/>
          <w:sz w:val="24"/>
          <w:szCs w:val="24"/>
        </w:rPr>
        <w:tab/>
      </w:r>
      <w:r w:rsidR="00B85D11">
        <w:rPr>
          <w:rFonts w:ascii="Times New Roman" w:hAnsi="Times New Roman" w:cs="Times New Roman"/>
          <w:b/>
          <w:color w:val="000000"/>
          <w:sz w:val="24"/>
          <w:szCs w:val="24"/>
        </w:rPr>
        <w:t>Human resources</w:t>
      </w:r>
      <w:r w:rsidRPr="00AC5667">
        <w:rPr>
          <w:rFonts w:ascii="Times New Roman" w:hAnsi="Times New Roman" w:cs="Times New Roman"/>
          <w:b/>
          <w:color w:val="000000"/>
          <w:sz w:val="24"/>
          <w:szCs w:val="24"/>
        </w:rPr>
        <w:t xml:space="preserve"> </w:t>
      </w:r>
    </w:p>
    <w:p w:rsidR="00171E2C" w:rsidRPr="002E081B" w:rsidRDefault="00760CC2" w:rsidP="002E081B">
      <w:pPr>
        <w:autoSpaceDE w:val="0"/>
        <w:autoSpaceDN w:val="0"/>
        <w:adjustRightInd w:val="0"/>
        <w:spacing w:before="120" w:after="120" w:line="240" w:lineRule="auto"/>
        <w:ind w:left="360"/>
        <w:jc w:val="both"/>
        <w:rPr>
          <w:rFonts w:ascii="Times New Roman" w:hAnsi="Times New Roman" w:cs="Times New Roman"/>
          <w:color w:val="000000"/>
          <w:sz w:val="24"/>
          <w:szCs w:val="24"/>
        </w:rPr>
      </w:pPr>
      <w:r w:rsidRPr="00243596">
        <w:rPr>
          <w:rFonts w:ascii="Times New Roman" w:hAnsi="Times New Roman" w:cs="Times New Roman"/>
          <w:color w:val="000000"/>
          <w:sz w:val="24"/>
          <w:szCs w:val="24"/>
          <w:lang w:val="en-GB" w:eastAsia="en-GB"/>
        </w:rPr>
        <w:t xml:space="preserve">All project staff positions have been filled as per </w:t>
      </w:r>
      <w:r>
        <w:rPr>
          <w:rFonts w:ascii="Times New Roman" w:hAnsi="Times New Roman" w:cs="Times New Roman"/>
          <w:color w:val="000000"/>
          <w:sz w:val="24"/>
          <w:szCs w:val="24"/>
          <w:lang w:val="en-GB" w:eastAsia="en-GB"/>
        </w:rPr>
        <w:t xml:space="preserve">approved </w:t>
      </w:r>
      <w:r w:rsidRPr="00243596">
        <w:rPr>
          <w:rFonts w:ascii="Times New Roman" w:hAnsi="Times New Roman" w:cs="Times New Roman"/>
          <w:color w:val="000000"/>
          <w:sz w:val="24"/>
          <w:szCs w:val="24"/>
          <w:lang w:val="en-GB" w:eastAsia="en-GB"/>
        </w:rPr>
        <w:t xml:space="preserve">project. </w:t>
      </w:r>
      <w:r w:rsidR="00A055F7">
        <w:rPr>
          <w:rFonts w:ascii="Times New Roman" w:hAnsi="Times New Roman" w:cs="Times New Roman"/>
          <w:color w:val="000000"/>
          <w:sz w:val="24"/>
          <w:szCs w:val="24"/>
          <w:lang w:val="en-GB" w:eastAsia="en-GB"/>
        </w:rPr>
        <w:t>No</w:t>
      </w:r>
      <w:r w:rsidRPr="00243596">
        <w:rPr>
          <w:rFonts w:ascii="Times New Roman" w:hAnsi="Times New Roman" w:cs="Times New Roman"/>
          <w:color w:val="000000"/>
          <w:sz w:val="24"/>
          <w:szCs w:val="24"/>
          <w:lang w:val="en-GB" w:eastAsia="en-GB"/>
        </w:rPr>
        <w:t xml:space="preserve"> staff turnover has been witnessed and the ratio of ORWs</w:t>
      </w:r>
      <w:r>
        <w:rPr>
          <w:rFonts w:ascii="Times New Roman" w:hAnsi="Times New Roman" w:cs="Times New Roman"/>
          <w:color w:val="000000"/>
          <w:sz w:val="24"/>
          <w:szCs w:val="24"/>
          <w:lang w:val="en-GB" w:eastAsia="en-GB"/>
        </w:rPr>
        <w:t>/PE</w:t>
      </w:r>
      <w:r w:rsidRPr="00243596">
        <w:rPr>
          <w:rFonts w:ascii="Times New Roman" w:hAnsi="Times New Roman" w:cs="Times New Roman"/>
          <w:color w:val="000000"/>
          <w:sz w:val="24"/>
          <w:szCs w:val="24"/>
          <w:lang w:val="en-GB" w:eastAsia="en-GB"/>
        </w:rPr>
        <w:t xml:space="preserve"> to HRG population has been </w:t>
      </w:r>
      <w:r>
        <w:rPr>
          <w:rFonts w:ascii="Times New Roman" w:hAnsi="Times New Roman" w:cs="Times New Roman"/>
          <w:color w:val="000000"/>
          <w:sz w:val="24"/>
          <w:szCs w:val="24"/>
          <w:lang w:val="en-GB" w:eastAsia="en-GB"/>
        </w:rPr>
        <w:t>as per approved project</w:t>
      </w:r>
      <w:r w:rsidRPr="00243596">
        <w:rPr>
          <w:rFonts w:ascii="Times New Roman" w:hAnsi="Times New Roman" w:cs="Times New Roman"/>
          <w:color w:val="000000"/>
          <w:sz w:val="24"/>
          <w:szCs w:val="24"/>
          <w:lang w:val="en-GB" w:eastAsia="en-GB"/>
        </w:rPr>
        <w:t xml:space="preserve">. All staff has been appointed as per required qualification and job description has been given to each employee. </w:t>
      </w:r>
    </w:p>
    <w:p w:rsidR="0022330B" w:rsidRPr="00AC5667" w:rsidRDefault="0022330B" w:rsidP="002E081B">
      <w:pPr>
        <w:autoSpaceDE w:val="0"/>
        <w:autoSpaceDN w:val="0"/>
        <w:adjustRightInd w:val="0"/>
        <w:spacing w:before="120" w:after="120" w:line="240" w:lineRule="auto"/>
        <w:ind w:left="360" w:hanging="360"/>
        <w:rPr>
          <w:rFonts w:ascii="Times New Roman" w:hAnsi="Times New Roman" w:cs="Times New Roman"/>
          <w:b/>
          <w:color w:val="000000"/>
          <w:sz w:val="24"/>
          <w:szCs w:val="24"/>
        </w:rPr>
      </w:pPr>
      <w:r w:rsidRPr="00AC5667">
        <w:rPr>
          <w:rFonts w:ascii="Times New Roman" w:hAnsi="Times New Roman" w:cs="Times New Roman"/>
          <w:b/>
          <w:color w:val="000000"/>
          <w:sz w:val="24"/>
          <w:szCs w:val="24"/>
        </w:rPr>
        <w:t xml:space="preserve">2. </w:t>
      </w:r>
      <w:r w:rsidR="00B041E3" w:rsidRPr="00AC5667">
        <w:rPr>
          <w:rFonts w:ascii="Times New Roman" w:hAnsi="Times New Roman" w:cs="Times New Roman"/>
          <w:b/>
          <w:color w:val="000000"/>
          <w:sz w:val="24"/>
          <w:szCs w:val="24"/>
        </w:rPr>
        <w:tab/>
      </w:r>
      <w:r w:rsidRPr="00AC5667">
        <w:rPr>
          <w:rFonts w:ascii="Times New Roman" w:hAnsi="Times New Roman" w:cs="Times New Roman"/>
          <w:b/>
          <w:color w:val="000000"/>
          <w:sz w:val="24"/>
          <w:szCs w:val="24"/>
        </w:rPr>
        <w:t xml:space="preserve">Capacity building </w:t>
      </w:r>
    </w:p>
    <w:p w:rsidR="00F44CC2" w:rsidRPr="00AC5667" w:rsidRDefault="002A1245" w:rsidP="002E081B">
      <w:pPr>
        <w:spacing w:before="120" w:after="120" w:line="240" w:lineRule="auto"/>
        <w:ind w:left="426"/>
        <w:jc w:val="both"/>
        <w:rPr>
          <w:rFonts w:ascii="Times New Roman" w:hAnsi="Times New Roman" w:cs="Times New Roman"/>
          <w:sz w:val="24"/>
          <w:szCs w:val="24"/>
        </w:rPr>
      </w:pPr>
      <w:r>
        <w:rPr>
          <w:rFonts w:ascii="Times New Roman" w:hAnsi="Times New Roman" w:cs="Times New Roman"/>
          <w:sz w:val="24"/>
          <w:szCs w:val="24"/>
        </w:rPr>
        <w:t>All the other project staff and PEs have been completed the trainings conducted by NSACS, STRC and Learning Site.</w:t>
      </w:r>
    </w:p>
    <w:p w:rsidR="0022330B" w:rsidRPr="00AC5667" w:rsidRDefault="0022330B" w:rsidP="002E081B">
      <w:pPr>
        <w:autoSpaceDE w:val="0"/>
        <w:autoSpaceDN w:val="0"/>
        <w:adjustRightInd w:val="0"/>
        <w:spacing w:before="120" w:after="120" w:line="240" w:lineRule="auto"/>
        <w:ind w:left="360" w:hanging="360"/>
        <w:rPr>
          <w:rFonts w:ascii="Times New Roman" w:hAnsi="Times New Roman" w:cs="Times New Roman"/>
          <w:b/>
          <w:color w:val="000000"/>
          <w:sz w:val="24"/>
          <w:szCs w:val="24"/>
        </w:rPr>
      </w:pPr>
      <w:r w:rsidRPr="00AC5667">
        <w:rPr>
          <w:rFonts w:ascii="Times New Roman" w:hAnsi="Times New Roman" w:cs="Times New Roman"/>
          <w:b/>
          <w:color w:val="000000"/>
          <w:sz w:val="24"/>
          <w:szCs w:val="24"/>
        </w:rPr>
        <w:t xml:space="preserve">3. </w:t>
      </w:r>
      <w:r w:rsidR="00B041E3" w:rsidRPr="00AC5667">
        <w:rPr>
          <w:rFonts w:ascii="Times New Roman" w:hAnsi="Times New Roman" w:cs="Times New Roman"/>
          <w:b/>
          <w:color w:val="000000"/>
          <w:sz w:val="24"/>
          <w:szCs w:val="24"/>
        </w:rPr>
        <w:tab/>
      </w:r>
      <w:r w:rsidRPr="00AC5667">
        <w:rPr>
          <w:rFonts w:ascii="Times New Roman" w:hAnsi="Times New Roman" w:cs="Times New Roman"/>
          <w:b/>
          <w:color w:val="000000"/>
          <w:sz w:val="24"/>
          <w:szCs w:val="24"/>
        </w:rPr>
        <w:t xml:space="preserve">Infrastructure of the organization </w:t>
      </w:r>
    </w:p>
    <w:p w:rsidR="009601B4" w:rsidRPr="00AC5667" w:rsidRDefault="00BF2309" w:rsidP="002E081B">
      <w:pPr>
        <w:autoSpaceDE w:val="0"/>
        <w:autoSpaceDN w:val="0"/>
        <w:adjustRightInd w:val="0"/>
        <w:spacing w:before="120" w:after="120" w:line="240" w:lineRule="auto"/>
        <w:ind w:left="360" w:hanging="360"/>
        <w:jc w:val="both"/>
        <w:rPr>
          <w:rFonts w:ascii="Times New Roman" w:hAnsi="Times New Roman" w:cs="Times New Roman"/>
          <w:sz w:val="24"/>
          <w:szCs w:val="24"/>
        </w:rPr>
      </w:pPr>
      <w:r>
        <w:rPr>
          <w:rFonts w:ascii="Times New Roman" w:hAnsi="Times New Roman" w:cs="Times New Roman"/>
          <w:color w:val="000000"/>
          <w:sz w:val="24"/>
          <w:szCs w:val="24"/>
        </w:rPr>
        <w:tab/>
      </w:r>
      <w:r w:rsidR="002A1245" w:rsidRPr="00C93A25">
        <w:rPr>
          <w:rFonts w:ascii="Times New Roman" w:hAnsi="Times New Roman" w:cs="Times New Roman"/>
          <w:sz w:val="24"/>
          <w:szCs w:val="24"/>
        </w:rPr>
        <w:t xml:space="preserve">The TI office is located at </w:t>
      </w:r>
      <w:proofErr w:type="spellStart"/>
      <w:r w:rsidR="00A055F7">
        <w:rPr>
          <w:rFonts w:ascii="Times New Roman" w:hAnsi="Times New Roman" w:cs="Times New Roman"/>
          <w:sz w:val="24"/>
          <w:szCs w:val="24"/>
        </w:rPr>
        <w:t>Baghty</w:t>
      </w:r>
      <w:proofErr w:type="spellEnd"/>
      <w:r w:rsidR="002A1245">
        <w:rPr>
          <w:rFonts w:ascii="Times New Roman" w:hAnsi="Times New Roman" w:cs="Times New Roman"/>
          <w:sz w:val="24"/>
          <w:szCs w:val="24"/>
        </w:rPr>
        <w:t xml:space="preserve"> Town with space and p</w:t>
      </w:r>
      <w:r w:rsidR="002A1245" w:rsidRPr="003E5388">
        <w:rPr>
          <w:rFonts w:ascii="Times New Roman" w:hAnsi="Times New Roman" w:cs="Times New Roman"/>
          <w:sz w:val="24"/>
          <w:szCs w:val="24"/>
        </w:rPr>
        <w:t xml:space="preserve">hysical infrastructure </w:t>
      </w:r>
      <w:r w:rsidR="002A1245">
        <w:rPr>
          <w:rFonts w:ascii="Times New Roman" w:hAnsi="Times New Roman" w:cs="Times New Roman"/>
          <w:sz w:val="24"/>
          <w:szCs w:val="24"/>
        </w:rPr>
        <w:t>meeting</w:t>
      </w:r>
      <w:r w:rsidR="002A1245" w:rsidRPr="003E5388">
        <w:rPr>
          <w:rFonts w:ascii="Times New Roman" w:hAnsi="Times New Roman" w:cs="Times New Roman"/>
          <w:sz w:val="24"/>
          <w:szCs w:val="24"/>
        </w:rPr>
        <w:t xml:space="preserve"> to current </w:t>
      </w:r>
      <w:r w:rsidR="002A1245">
        <w:rPr>
          <w:rFonts w:ascii="Times New Roman" w:hAnsi="Times New Roman" w:cs="Times New Roman"/>
          <w:sz w:val="24"/>
          <w:szCs w:val="24"/>
        </w:rPr>
        <w:t xml:space="preserve">basic </w:t>
      </w:r>
      <w:r w:rsidR="002A1245" w:rsidRPr="003E5388">
        <w:rPr>
          <w:rFonts w:ascii="Times New Roman" w:hAnsi="Times New Roman" w:cs="Times New Roman"/>
          <w:sz w:val="24"/>
          <w:szCs w:val="24"/>
        </w:rPr>
        <w:t>needs.</w:t>
      </w:r>
      <w:r w:rsidR="002A1245">
        <w:rPr>
          <w:rFonts w:ascii="Times New Roman" w:hAnsi="Times New Roman" w:cs="Times New Roman"/>
          <w:sz w:val="24"/>
          <w:szCs w:val="24"/>
        </w:rPr>
        <w:t xml:space="preserve"> Clinic is set up at the project office. </w:t>
      </w:r>
      <w:r w:rsidR="00223894">
        <w:rPr>
          <w:rFonts w:ascii="Times New Roman" w:hAnsi="Times New Roman" w:cs="Times New Roman"/>
          <w:sz w:val="24"/>
          <w:szCs w:val="24"/>
        </w:rPr>
        <w:t xml:space="preserve">A sub-DIC is also set-up in </w:t>
      </w:r>
      <w:proofErr w:type="spellStart"/>
      <w:r w:rsidR="00223894">
        <w:rPr>
          <w:rFonts w:ascii="Times New Roman" w:hAnsi="Times New Roman" w:cs="Times New Roman"/>
          <w:sz w:val="24"/>
          <w:szCs w:val="24"/>
        </w:rPr>
        <w:t>Sanis</w:t>
      </w:r>
      <w:proofErr w:type="spellEnd"/>
      <w:r w:rsidR="00223894">
        <w:rPr>
          <w:rFonts w:ascii="Times New Roman" w:hAnsi="Times New Roman" w:cs="Times New Roman"/>
          <w:sz w:val="24"/>
          <w:szCs w:val="24"/>
        </w:rPr>
        <w:t xml:space="preserve"> which is managed by ORW.</w:t>
      </w:r>
    </w:p>
    <w:p w:rsidR="0022330B" w:rsidRPr="00AC5667" w:rsidRDefault="0022330B" w:rsidP="002E081B">
      <w:pPr>
        <w:autoSpaceDE w:val="0"/>
        <w:autoSpaceDN w:val="0"/>
        <w:adjustRightInd w:val="0"/>
        <w:spacing w:before="120" w:after="120" w:line="240" w:lineRule="auto"/>
        <w:ind w:left="360" w:hanging="360"/>
        <w:rPr>
          <w:rFonts w:ascii="Times New Roman" w:hAnsi="Times New Roman" w:cs="Times New Roman"/>
          <w:b/>
          <w:color w:val="000000"/>
          <w:sz w:val="24"/>
          <w:szCs w:val="24"/>
        </w:rPr>
      </w:pPr>
      <w:r w:rsidRPr="00E5522E">
        <w:rPr>
          <w:rFonts w:ascii="Times New Roman" w:hAnsi="Times New Roman" w:cs="Times New Roman"/>
          <w:b/>
          <w:color w:val="000000"/>
          <w:sz w:val="24"/>
          <w:szCs w:val="24"/>
        </w:rPr>
        <w:t xml:space="preserve">4. </w:t>
      </w:r>
      <w:r w:rsidR="00B041E3" w:rsidRPr="00E5522E">
        <w:rPr>
          <w:rFonts w:ascii="Times New Roman" w:hAnsi="Times New Roman" w:cs="Times New Roman"/>
          <w:b/>
          <w:color w:val="000000"/>
          <w:sz w:val="24"/>
          <w:szCs w:val="24"/>
        </w:rPr>
        <w:tab/>
      </w:r>
      <w:r w:rsidRPr="00E5522E">
        <w:rPr>
          <w:rFonts w:ascii="Times New Roman" w:hAnsi="Times New Roman" w:cs="Times New Roman"/>
          <w:b/>
          <w:color w:val="000000"/>
          <w:sz w:val="24"/>
          <w:szCs w:val="24"/>
        </w:rPr>
        <w:t>Documentation and Reporting</w:t>
      </w:r>
      <w:r w:rsidRPr="00AC5667">
        <w:rPr>
          <w:rFonts w:ascii="Times New Roman" w:hAnsi="Times New Roman" w:cs="Times New Roman"/>
          <w:b/>
          <w:color w:val="000000"/>
          <w:sz w:val="24"/>
          <w:szCs w:val="24"/>
        </w:rPr>
        <w:t xml:space="preserve"> </w:t>
      </w:r>
    </w:p>
    <w:p w:rsidR="00A055F7" w:rsidRPr="00AC5667" w:rsidRDefault="00A055F7" w:rsidP="005422AE">
      <w:pPr>
        <w:autoSpaceDE w:val="0"/>
        <w:autoSpaceDN w:val="0"/>
        <w:adjustRightInd w:val="0"/>
        <w:spacing w:after="0" w:line="240" w:lineRule="auto"/>
        <w:ind w:left="360"/>
        <w:jc w:val="both"/>
        <w:rPr>
          <w:rFonts w:ascii="Times New Roman" w:hAnsi="Times New Roman" w:cs="Times New Roman"/>
          <w:b/>
          <w:color w:val="000000"/>
          <w:sz w:val="24"/>
          <w:szCs w:val="24"/>
        </w:rPr>
      </w:pPr>
      <w:r w:rsidRPr="00067DD0">
        <w:rPr>
          <w:rFonts w:ascii="Times New Roman" w:hAnsi="Times New Roman" w:cs="Times New Roman"/>
          <w:sz w:val="24"/>
          <w:szCs w:val="24"/>
        </w:rPr>
        <w:t>The TI project adheres to forms, formats and registers prescribed by NACO/SACS and available in the project office.</w:t>
      </w:r>
      <w:r>
        <w:rPr>
          <w:rFonts w:ascii="Times New Roman" w:hAnsi="Times New Roman" w:cs="Times New Roman"/>
          <w:sz w:val="24"/>
          <w:szCs w:val="24"/>
        </w:rPr>
        <w:t xml:space="preserve"> </w:t>
      </w:r>
      <w:r w:rsidRPr="00067DD0">
        <w:rPr>
          <w:rFonts w:ascii="Times New Roman" w:hAnsi="Times New Roman" w:cs="Times New Roman"/>
          <w:sz w:val="24"/>
          <w:szCs w:val="24"/>
        </w:rPr>
        <w:t>Monthly review meetings held at the project level whereby activities of each staff and PEs are reviewed, provide feedbacks on the activities carried out and plan for the subsequent month.</w:t>
      </w:r>
      <w:r>
        <w:rPr>
          <w:rFonts w:ascii="Times New Roman" w:hAnsi="Times New Roman" w:cs="Times New Roman"/>
          <w:sz w:val="24"/>
          <w:szCs w:val="24"/>
        </w:rPr>
        <w:t xml:space="preserve"> Project activity and SOE reports</w:t>
      </w:r>
      <w:r w:rsidRPr="00067DD0">
        <w:rPr>
          <w:rFonts w:ascii="Times New Roman" w:hAnsi="Times New Roman" w:cs="Times New Roman"/>
          <w:sz w:val="24"/>
          <w:szCs w:val="24"/>
        </w:rPr>
        <w:t xml:space="preserve"> are submitted to NSACS </w:t>
      </w:r>
      <w:r>
        <w:rPr>
          <w:rFonts w:ascii="Times New Roman" w:hAnsi="Times New Roman" w:cs="Times New Roman"/>
          <w:sz w:val="24"/>
          <w:szCs w:val="24"/>
        </w:rPr>
        <w:t xml:space="preserve">through DAPCU </w:t>
      </w:r>
      <w:r w:rsidRPr="00067DD0">
        <w:rPr>
          <w:rFonts w:ascii="Times New Roman" w:hAnsi="Times New Roman" w:cs="Times New Roman"/>
          <w:sz w:val="24"/>
          <w:szCs w:val="24"/>
        </w:rPr>
        <w:t>in the first week of succeeding month. Sharing of project reports and technical inputs takes place during the quarterly</w:t>
      </w:r>
      <w:r>
        <w:rPr>
          <w:rFonts w:ascii="Times New Roman" w:hAnsi="Times New Roman" w:cs="Times New Roman"/>
          <w:sz w:val="24"/>
          <w:szCs w:val="24"/>
        </w:rPr>
        <w:t xml:space="preserve"> meetings at DAPCU </w:t>
      </w:r>
      <w:proofErr w:type="gramStart"/>
      <w:r>
        <w:rPr>
          <w:rFonts w:ascii="Times New Roman" w:hAnsi="Times New Roman" w:cs="Times New Roman"/>
          <w:sz w:val="24"/>
          <w:szCs w:val="24"/>
        </w:rPr>
        <w:t>level</w:t>
      </w:r>
      <w:r w:rsidRPr="00067DD0">
        <w:rPr>
          <w:rFonts w:ascii="Times New Roman" w:hAnsi="Times New Roman" w:cs="Times New Roman"/>
          <w:sz w:val="24"/>
          <w:szCs w:val="24"/>
        </w:rPr>
        <w:t>,</w:t>
      </w:r>
      <w:proofErr w:type="gramEnd"/>
      <w:r>
        <w:rPr>
          <w:rFonts w:ascii="Times New Roman" w:hAnsi="Times New Roman" w:cs="Times New Roman"/>
          <w:sz w:val="24"/>
          <w:szCs w:val="24"/>
        </w:rPr>
        <w:t xml:space="preserve"> and</w:t>
      </w:r>
      <w:r w:rsidRPr="00067DD0">
        <w:rPr>
          <w:rFonts w:ascii="Times New Roman" w:hAnsi="Times New Roman" w:cs="Times New Roman"/>
          <w:sz w:val="24"/>
          <w:szCs w:val="24"/>
        </w:rPr>
        <w:t xml:space="preserve"> half-yearly and annual review meeting </w:t>
      </w:r>
      <w:r>
        <w:rPr>
          <w:rFonts w:ascii="Times New Roman" w:hAnsi="Times New Roman" w:cs="Times New Roman"/>
          <w:sz w:val="24"/>
          <w:szCs w:val="24"/>
        </w:rPr>
        <w:t>conducted</w:t>
      </w:r>
      <w:r w:rsidRPr="00067DD0">
        <w:rPr>
          <w:rFonts w:ascii="Times New Roman" w:hAnsi="Times New Roman" w:cs="Times New Roman"/>
          <w:sz w:val="24"/>
          <w:szCs w:val="24"/>
        </w:rPr>
        <w:t xml:space="preserve"> by NSACS.</w:t>
      </w:r>
      <w:r>
        <w:rPr>
          <w:rFonts w:ascii="Times New Roman" w:hAnsi="Times New Roman" w:cs="Times New Roman"/>
          <w:sz w:val="24"/>
          <w:szCs w:val="24"/>
        </w:rPr>
        <w:t xml:space="preserve"> The TI has computerized</w:t>
      </w:r>
      <w:r w:rsidRPr="00067DD0">
        <w:rPr>
          <w:rFonts w:ascii="Times New Roman" w:hAnsi="Times New Roman" w:cs="Times New Roman"/>
          <w:sz w:val="24"/>
          <w:szCs w:val="24"/>
        </w:rPr>
        <w:t xml:space="preserve"> systems for data collection in all relevant areas and data</w:t>
      </w:r>
      <w:r>
        <w:rPr>
          <w:rFonts w:ascii="Times New Roman" w:hAnsi="Times New Roman" w:cs="Times New Roman"/>
          <w:sz w:val="24"/>
          <w:szCs w:val="24"/>
        </w:rPr>
        <w:t xml:space="preserve"> is u</w:t>
      </w:r>
      <w:r w:rsidRPr="00067DD0">
        <w:rPr>
          <w:rFonts w:ascii="Times New Roman" w:hAnsi="Times New Roman" w:cs="Times New Roman"/>
          <w:sz w:val="24"/>
          <w:szCs w:val="24"/>
        </w:rPr>
        <w:t>sed systematically to support planning effort and improve it.</w:t>
      </w:r>
    </w:p>
    <w:p w:rsidR="00CF04F4" w:rsidRPr="00AC5667" w:rsidRDefault="00CF04F4" w:rsidP="002E081B">
      <w:pPr>
        <w:autoSpaceDE w:val="0"/>
        <w:autoSpaceDN w:val="0"/>
        <w:adjustRightInd w:val="0"/>
        <w:spacing w:before="120" w:after="120" w:line="240" w:lineRule="auto"/>
        <w:rPr>
          <w:rFonts w:ascii="Times New Roman" w:hAnsi="Times New Roman" w:cs="Times New Roman"/>
          <w:b/>
          <w:color w:val="000000"/>
          <w:sz w:val="24"/>
          <w:szCs w:val="24"/>
        </w:rPr>
      </w:pPr>
    </w:p>
    <w:p w:rsidR="00AE4D47" w:rsidRPr="00AC5667" w:rsidRDefault="00AE4D47" w:rsidP="002E081B">
      <w:pPr>
        <w:pBdr>
          <w:bottom w:val="single" w:sz="4" w:space="1" w:color="000000" w:themeColor="text1"/>
        </w:pBdr>
        <w:autoSpaceDE w:val="0"/>
        <w:autoSpaceDN w:val="0"/>
        <w:adjustRightInd w:val="0"/>
        <w:spacing w:before="120" w:after="120" w:line="240" w:lineRule="auto"/>
        <w:ind w:left="270" w:hanging="270"/>
        <w:rPr>
          <w:rFonts w:ascii="Times New Roman" w:hAnsi="Times New Roman" w:cs="Times New Roman"/>
          <w:b/>
          <w:smallCaps/>
          <w:color w:val="000000"/>
          <w:sz w:val="24"/>
          <w:szCs w:val="24"/>
        </w:rPr>
      </w:pPr>
      <w:r w:rsidRPr="00AC5667">
        <w:rPr>
          <w:rFonts w:ascii="Times New Roman" w:hAnsi="Times New Roman" w:cs="Times New Roman"/>
          <w:b/>
          <w:smallCaps/>
          <w:color w:val="000000"/>
          <w:sz w:val="24"/>
          <w:szCs w:val="24"/>
        </w:rPr>
        <w:t>III. Program Deliverables</w:t>
      </w:r>
    </w:p>
    <w:p w:rsidR="00AE4D47" w:rsidRPr="00AC5667" w:rsidRDefault="00AE4D47" w:rsidP="002E081B">
      <w:pPr>
        <w:autoSpaceDE w:val="0"/>
        <w:autoSpaceDN w:val="0"/>
        <w:adjustRightInd w:val="0"/>
        <w:spacing w:before="120" w:after="120" w:line="240" w:lineRule="auto"/>
        <w:rPr>
          <w:rFonts w:ascii="Times New Roman" w:hAnsi="Times New Roman" w:cs="Times New Roman"/>
          <w:sz w:val="24"/>
          <w:szCs w:val="24"/>
        </w:rPr>
      </w:pPr>
      <w:r w:rsidRPr="00AC5667">
        <w:rPr>
          <w:rFonts w:ascii="Times New Roman" w:hAnsi="Times New Roman" w:cs="Times New Roman"/>
          <w:b/>
          <w:bCs/>
          <w:sz w:val="24"/>
          <w:szCs w:val="24"/>
        </w:rPr>
        <w:t xml:space="preserve">Outreach </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Line listing of the HRG by category. </w:t>
      </w:r>
    </w:p>
    <w:p w:rsidR="00E5522E" w:rsidRPr="00AC5667" w:rsidRDefault="007543B4" w:rsidP="002E081B">
      <w:pPr>
        <w:autoSpaceDE w:val="0"/>
        <w:autoSpaceDN w:val="0"/>
        <w:adjustRightInd w:val="0"/>
        <w:spacing w:before="120" w:after="120" w:line="240" w:lineRule="auto"/>
        <w:ind w:left="360"/>
        <w:rPr>
          <w:rFonts w:ascii="Times New Roman" w:hAnsi="Times New Roman" w:cs="Times New Roman"/>
          <w:sz w:val="24"/>
          <w:szCs w:val="24"/>
        </w:rPr>
      </w:pPr>
      <w:r w:rsidRPr="007543B4">
        <w:rPr>
          <w:rFonts w:ascii="Times New Roman" w:hAnsi="Times New Roman" w:cs="Times New Roman"/>
          <w:sz w:val="24"/>
          <w:szCs w:val="24"/>
        </w:rPr>
        <w:t>100% of 400 IDUs registered in both the project periods. 1 death was reported in 2015-16.</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Micro planning in place and the same is reflected in Quality and documentation. </w:t>
      </w:r>
    </w:p>
    <w:p w:rsidR="009601B4" w:rsidRPr="007543B4" w:rsidRDefault="007543B4" w:rsidP="002E081B">
      <w:pPr>
        <w:autoSpaceDE w:val="0"/>
        <w:autoSpaceDN w:val="0"/>
        <w:adjustRightInd w:val="0"/>
        <w:spacing w:before="120" w:after="120" w:line="240" w:lineRule="auto"/>
        <w:ind w:left="360"/>
        <w:jc w:val="both"/>
        <w:rPr>
          <w:rFonts w:ascii="Times New Roman" w:hAnsi="Times New Roman" w:cs="Times New Roman"/>
          <w:sz w:val="24"/>
          <w:szCs w:val="24"/>
        </w:rPr>
      </w:pPr>
      <w:r w:rsidRPr="007543B4">
        <w:rPr>
          <w:rFonts w:ascii="Times New Roman" w:hAnsi="Times New Roman" w:cs="Times New Roman"/>
          <w:sz w:val="24"/>
          <w:szCs w:val="24"/>
        </w:rPr>
        <w:t xml:space="preserve">Form BB_1 is being maintained by the Outreach Staff and the same is being used for </w:t>
      </w:r>
      <w:r>
        <w:rPr>
          <w:rFonts w:ascii="Times New Roman" w:hAnsi="Times New Roman" w:cs="Times New Roman"/>
          <w:sz w:val="24"/>
          <w:szCs w:val="24"/>
        </w:rPr>
        <w:t>delivery of services. However PE</w:t>
      </w:r>
      <w:r w:rsidRPr="007543B4">
        <w:rPr>
          <w:rFonts w:ascii="Times New Roman" w:hAnsi="Times New Roman" w:cs="Times New Roman"/>
          <w:sz w:val="24"/>
          <w:szCs w:val="24"/>
        </w:rPr>
        <w:t xml:space="preserve">s still </w:t>
      </w:r>
      <w:r w:rsidR="00A27457" w:rsidRPr="007543B4">
        <w:rPr>
          <w:rFonts w:ascii="Times New Roman" w:hAnsi="Times New Roman" w:cs="Times New Roman"/>
          <w:sz w:val="24"/>
          <w:szCs w:val="24"/>
        </w:rPr>
        <w:t>has</w:t>
      </w:r>
      <w:r w:rsidRPr="007543B4">
        <w:rPr>
          <w:rFonts w:ascii="Times New Roman" w:hAnsi="Times New Roman" w:cs="Times New Roman"/>
          <w:sz w:val="24"/>
          <w:szCs w:val="24"/>
        </w:rPr>
        <w:t xml:space="preserve"> confusion in filling the format.</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jc w:val="both"/>
        <w:rPr>
          <w:rFonts w:ascii="Times New Roman" w:hAnsi="Times New Roman" w:cs="Times New Roman"/>
          <w:b/>
          <w:sz w:val="24"/>
          <w:szCs w:val="24"/>
        </w:rPr>
      </w:pPr>
      <w:r w:rsidRPr="00AC5667">
        <w:rPr>
          <w:rFonts w:ascii="Times New Roman" w:hAnsi="Times New Roman" w:cs="Times New Roman"/>
          <w:b/>
          <w:sz w:val="24"/>
          <w:szCs w:val="24"/>
        </w:rPr>
        <w:t xml:space="preserve">Coverage of target population (sub-group wise): Target / regular contacts only in HRGs </w:t>
      </w:r>
    </w:p>
    <w:p w:rsidR="00922996" w:rsidRPr="00AC5667" w:rsidRDefault="007543B4" w:rsidP="002E081B">
      <w:pPr>
        <w:autoSpaceDE w:val="0"/>
        <w:autoSpaceDN w:val="0"/>
        <w:adjustRightInd w:val="0"/>
        <w:spacing w:before="120" w:after="120" w:line="240" w:lineRule="auto"/>
        <w:ind w:left="360"/>
        <w:jc w:val="both"/>
        <w:rPr>
          <w:rFonts w:ascii="Times New Roman" w:hAnsi="Times New Roman" w:cs="Times New Roman"/>
          <w:sz w:val="24"/>
          <w:szCs w:val="24"/>
        </w:rPr>
      </w:pPr>
      <w:r w:rsidRPr="007543B4">
        <w:rPr>
          <w:rFonts w:ascii="Times New Roman" w:hAnsi="Times New Roman" w:cs="Times New Roman"/>
          <w:sz w:val="24"/>
          <w:szCs w:val="24"/>
        </w:rPr>
        <w:t>68.92% (n=275) of 399 active IDU HRGs</w:t>
      </w:r>
    </w:p>
    <w:p w:rsidR="00CB7E19" w:rsidRPr="00AC5667" w:rsidRDefault="00F37D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Outreach planning </w:t>
      </w:r>
    </w:p>
    <w:p w:rsidR="00C14274" w:rsidRPr="00AC5667" w:rsidRDefault="007543B4" w:rsidP="002E081B">
      <w:pPr>
        <w:autoSpaceDE w:val="0"/>
        <w:autoSpaceDN w:val="0"/>
        <w:adjustRightInd w:val="0"/>
        <w:spacing w:before="120" w:after="120" w:line="240" w:lineRule="auto"/>
        <w:ind w:left="360"/>
        <w:jc w:val="both"/>
        <w:rPr>
          <w:rFonts w:ascii="Times New Roman" w:hAnsi="Times New Roman" w:cs="Times New Roman"/>
          <w:sz w:val="24"/>
          <w:szCs w:val="24"/>
        </w:rPr>
      </w:pPr>
      <w:r w:rsidRPr="007543B4">
        <w:rPr>
          <w:rFonts w:ascii="Times New Roman" w:hAnsi="Times New Roman" w:cs="Times New Roman"/>
          <w:sz w:val="24"/>
          <w:szCs w:val="24"/>
        </w:rPr>
        <w:t>Outreach and micro plan were maintained by the TI and are used for delivery of services</w:t>
      </w:r>
    </w:p>
    <w:p w:rsidR="00FD7D8E" w:rsidRDefault="00CB7E19" w:rsidP="002E081B">
      <w:pPr>
        <w:pStyle w:val="ListParagraph"/>
        <w:numPr>
          <w:ilvl w:val="0"/>
          <w:numId w:val="2"/>
        </w:numPr>
        <w:autoSpaceDE w:val="0"/>
        <w:autoSpaceDN w:val="0"/>
        <w:adjustRightInd w:val="0"/>
        <w:spacing w:before="120" w:after="120" w:line="240" w:lineRule="auto"/>
        <w:contextualSpacing w:val="0"/>
        <w:jc w:val="both"/>
        <w:rPr>
          <w:rFonts w:ascii="Times New Roman" w:hAnsi="Times New Roman" w:cs="Times New Roman"/>
          <w:b/>
          <w:sz w:val="24"/>
          <w:szCs w:val="24"/>
        </w:rPr>
      </w:pPr>
      <w:r w:rsidRPr="00AC5667">
        <w:rPr>
          <w:rFonts w:ascii="Times New Roman" w:hAnsi="Times New Roman" w:cs="Times New Roman"/>
          <w:b/>
          <w:sz w:val="24"/>
          <w:szCs w:val="24"/>
        </w:rPr>
        <w:t>PE: HRG ratio</w:t>
      </w:r>
    </w:p>
    <w:p w:rsidR="007543B4" w:rsidRPr="007543B4" w:rsidRDefault="007543B4" w:rsidP="007543B4">
      <w:pPr>
        <w:pStyle w:val="ListParagraph"/>
        <w:autoSpaceDE w:val="0"/>
        <w:autoSpaceDN w:val="0"/>
        <w:adjustRightInd w:val="0"/>
        <w:spacing w:before="120" w:after="120" w:line="240" w:lineRule="auto"/>
        <w:ind w:left="360"/>
        <w:contextualSpacing w:val="0"/>
        <w:jc w:val="both"/>
        <w:rPr>
          <w:rFonts w:ascii="Times New Roman" w:hAnsi="Times New Roman" w:cs="Times New Roman"/>
          <w:sz w:val="24"/>
          <w:szCs w:val="24"/>
        </w:rPr>
      </w:pPr>
      <w:proofErr w:type="gramStart"/>
      <w:r w:rsidRPr="007543B4">
        <w:rPr>
          <w:rFonts w:ascii="Times New Roman" w:hAnsi="Times New Roman" w:cs="Times New Roman"/>
          <w:sz w:val="24"/>
          <w:szCs w:val="24"/>
        </w:rPr>
        <w:t>11 PEs in position for 400 IDUs and 1 PE for 150 SPs as per the approved project.</w:t>
      </w:r>
      <w:proofErr w:type="gramEnd"/>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jc w:val="both"/>
        <w:rPr>
          <w:rFonts w:ascii="Times New Roman" w:hAnsi="Times New Roman" w:cs="Times New Roman"/>
          <w:b/>
          <w:sz w:val="24"/>
          <w:szCs w:val="24"/>
        </w:rPr>
      </w:pPr>
      <w:r w:rsidRPr="00AC5667">
        <w:rPr>
          <w:rFonts w:ascii="Times New Roman" w:hAnsi="Times New Roman" w:cs="Times New Roman"/>
          <w:b/>
          <w:sz w:val="24"/>
          <w:szCs w:val="24"/>
        </w:rPr>
        <w:t xml:space="preserve">Regular contacts ( as contacting the community members by the outreach workers / Peers at least twice a month and providing services such as condoms and other referral services for FSW and MSM, TG and 20 days in a month and providing Needle and Syringes) - understanding among the project staff, reflection in impact among the community members </w:t>
      </w:r>
    </w:p>
    <w:p w:rsidR="00C56F29" w:rsidRPr="00AC5667" w:rsidRDefault="007543B4" w:rsidP="002E081B">
      <w:pPr>
        <w:autoSpaceDE w:val="0"/>
        <w:autoSpaceDN w:val="0"/>
        <w:adjustRightInd w:val="0"/>
        <w:spacing w:before="120" w:after="120" w:line="240" w:lineRule="auto"/>
        <w:ind w:left="360"/>
        <w:jc w:val="both"/>
        <w:rPr>
          <w:rFonts w:ascii="Times New Roman" w:hAnsi="Times New Roman" w:cs="Times New Roman"/>
          <w:sz w:val="24"/>
          <w:szCs w:val="24"/>
        </w:rPr>
      </w:pPr>
      <w:r w:rsidRPr="007543B4">
        <w:rPr>
          <w:rFonts w:ascii="Times New Roman" w:hAnsi="Times New Roman" w:cs="Times New Roman"/>
          <w:sz w:val="24"/>
          <w:szCs w:val="24"/>
        </w:rPr>
        <w:t>None of the HRGs have been contacted more than 15 days in every month.</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Documentation of the peer education </w:t>
      </w:r>
    </w:p>
    <w:p w:rsidR="007543B4" w:rsidRDefault="007543B4" w:rsidP="007543B4">
      <w:pPr>
        <w:pStyle w:val="ListParagraph"/>
        <w:autoSpaceDE w:val="0"/>
        <w:autoSpaceDN w:val="0"/>
        <w:adjustRightInd w:val="0"/>
        <w:spacing w:before="120" w:after="120" w:line="240" w:lineRule="auto"/>
        <w:ind w:left="360"/>
        <w:jc w:val="both"/>
        <w:rPr>
          <w:rFonts w:ascii="Times New Roman" w:hAnsi="Times New Roman" w:cs="Times New Roman"/>
          <w:sz w:val="24"/>
          <w:szCs w:val="24"/>
        </w:rPr>
      </w:pPr>
      <w:r w:rsidRPr="007543B4">
        <w:rPr>
          <w:rFonts w:ascii="Times New Roman" w:hAnsi="Times New Roman" w:cs="Times New Roman"/>
          <w:sz w:val="24"/>
          <w:szCs w:val="24"/>
        </w:rPr>
        <w:t xml:space="preserve">Form BB_1 is being maintained by the Outreach Staff and the same is being used for delivery of services. However PEs still </w:t>
      </w:r>
      <w:proofErr w:type="gramStart"/>
      <w:r w:rsidRPr="007543B4">
        <w:rPr>
          <w:rFonts w:ascii="Times New Roman" w:hAnsi="Times New Roman" w:cs="Times New Roman"/>
          <w:sz w:val="24"/>
          <w:szCs w:val="24"/>
        </w:rPr>
        <w:t>have</w:t>
      </w:r>
      <w:proofErr w:type="gramEnd"/>
      <w:r w:rsidRPr="007543B4">
        <w:rPr>
          <w:rFonts w:ascii="Times New Roman" w:hAnsi="Times New Roman" w:cs="Times New Roman"/>
          <w:sz w:val="24"/>
          <w:szCs w:val="24"/>
        </w:rPr>
        <w:t xml:space="preserve"> confusion in filling the format.</w:t>
      </w:r>
    </w:p>
    <w:p w:rsidR="007543B4" w:rsidRPr="007543B4" w:rsidRDefault="007543B4" w:rsidP="007543B4">
      <w:pPr>
        <w:pStyle w:val="ListParagraph"/>
        <w:autoSpaceDE w:val="0"/>
        <w:autoSpaceDN w:val="0"/>
        <w:adjustRightInd w:val="0"/>
        <w:spacing w:before="120" w:after="120" w:line="240" w:lineRule="auto"/>
        <w:ind w:left="360"/>
        <w:jc w:val="both"/>
        <w:rPr>
          <w:rFonts w:ascii="Times New Roman" w:hAnsi="Times New Roman" w:cs="Times New Roman"/>
          <w:sz w:val="10"/>
          <w:szCs w:val="24"/>
        </w:rPr>
      </w:pPr>
    </w:p>
    <w:p w:rsidR="00CB7E19" w:rsidRPr="00AC5667" w:rsidRDefault="00CB7E19" w:rsidP="007543B4">
      <w:pPr>
        <w:pStyle w:val="ListParagraph"/>
        <w:numPr>
          <w:ilvl w:val="0"/>
          <w:numId w:val="2"/>
        </w:numPr>
        <w:autoSpaceDE w:val="0"/>
        <w:autoSpaceDN w:val="0"/>
        <w:adjustRightInd w:val="0"/>
        <w:spacing w:before="120" w:after="120" w:line="240" w:lineRule="auto"/>
        <w:ind w:left="357" w:hanging="357"/>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Quality of peer education- messages, skills and reflection in the community </w:t>
      </w:r>
    </w:p>
    <w:p w:rsidR="009601B4" w:rsidRPr="00AC5667" w:rsidRDefault="00A27457" w:rsidP="002E081B">
      <w:pPr>
        <w:autoSpaceDE w:val="0"/>
        <w:autoSpaceDN w:val="0"/>
        <w:adjustRightInd w:val="0"/>
        <w:spacing w:before="120" w:after="120" w:line="240" w:lineRule="auto"/>
        <w:ind w:left="360"/>
        <w:jc w:val="both"/>
        <w:rPr>
          <w:rFonts w:ascii="Times New Roman" w:hAnsi="Times New Roman" w:cs="Times New Roman"/>
          <w:sz w:val="24"/>
          <w:szCs w:val="24"/>
        </w:rPr>
      </w:pPr>
      <w:r>
        <w:rPr>
          <w:rFonts w:ascii="Times New Roman" w:hAnsi="Times New Roman" w:cs="Times New Roman"/>
          <w:sz w:val="24"/>
          <w:szCs w:val="24"/>
        </w:rPr>
        <w:t>PEs have demonstrated their skills in condoms use, safe injecting, overdose management, however</w:t>
      </w:r>
      <w:r w:rsidR="00223894">
        <w:rPr>
          <w:rFonts w:ascii="Times New Roman" w:hAnsi="Times New Roman" w:cs="Times New Roman"/>
          <w:sz w:val="24"/>
          <w:szCs w:val="24"/>
        </w:rPr>
        <w:t xml:space="preserve"> their communication skills needs to be improved so as to be able to make messages more clearer.</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Supervision- mechanism, process, follow-up in action taken etc </w:t>
      </w:r>
    </w:p>
    <w:p w:rsidR="00C56F29" w:rsidRPr="007543B4" w:rsidRDefault="007543B4" w:rsidP="002E081B">
      <w:pPr>
        <w:autoSpaceDE w:val="0"/>
        <w:autoSpaceDN w:val="0"/>
        <w:adjustRightInd w:val="0"/>
        <w:spacing w:before="120" w:after="120" w:line="240" w:lineRule="auto"/>
        <w:ind w:left="360"/>
        <w:jc w:val="both"/>
        <w:rPr>
          <w:rFonts w:ascii="Times New Roman" w:hAnsi="Times New Roman" w:cs="Times New Roman"/>
          <w:sz w:val="24"/>
          <w:szCs w:val="24"/>
        </w:rPr>
      </w:pPr>
      <w:r w:rsidRPr="007543B4">
        <w:rPr>
          <w:rFonts w:ascii="Times New Roman" w:hAnsi="Times New Roman" w:cs="Times New Roman"/>
          <w:sz w:val="24"/>
          <w:szCs w:val="24"/>
        </w:rPr>
        <w:t xml:space="preserve">There 2 ORWs and 11 PEs covering 32 sites and the ORWs were able to meet all the PEs and visit all the sites </w:t>
      </w:r>
      <w:proofErr w:type="spellStart"/>
      <w:r w:rsidRPr="007543B4">
        <w:rPr>
          <w:rFonts w:ascii="Times New Roman" w:hAnsi="Times New Roman" w:cs="Times New Roman"/>
          <w:sz w:val="24"/>
          <w:szCs w:val="24"/>
        </w:rPr>
        <w:t>upto</w:t>
      </w:r>
      <w:proofErr w:type="spellEnd"/>
      <w:r w:rsidRPr="007543B4">
        <w:rPr>
          <w:rFonts w:ascii="Times New Roman" w:hAnsi="Times New Roman" w:cs="Times New Roman"/>
          <w:sz w:val="24"/>
          <w:szCs w:val="24"/>
        </w:rPr>
        <w:t xml:space="preserve"> four times in a month.</w:t>
      </w:r>
    </w:p>
    <w:p w:rsidR="009601B4" w:rsidRPr="00AC5667" w:rsidRDefault="009601B4" w:rsidP="002E081B">
      <w:pPr>
        <w:autoSpaceDE w:val="0"/>
        <w:autoSpaceDN w:val="0"/>
        <w:adjustRightInd w:val="0"/>
        <w:spacing w:before="120" w:after="120" w:line="240" w:lineRule="auto"/>
        <w:rPr>
          <w:rFonts w:ascii="Times New Roman" w:hAnsi="Times New Roman" w:cs="Times New Roman"/>
          <w:b/>
          <w:bCs/>
          <w:sz w:val="24"/>
          <w:szCs w:val="24"/>
        </w:rPr>
      </w:pPr>
    </w:p>
    <w:p w:rsidR="00CB7E19" w:rsidRPr="00AC5667" w:rsidRDefault="00CB7E19"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IV. Services </w:t>
      </w:r>
    </w:p>
    <w:p w:rsidR="00B45C07" w:rsidRPr="002E081B" w:rsidRDefault="00F37D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sz w:val="24"/>
          <w:szCs w:val="24"/>
        </w:rPr>
      </w:pPr>
      <w:r w:rsidRPr="002E081B">
        <w:rPr>
          <w:rFonts w:ascii="Times New Roman" w:hAnsi="Times New Roman" w:cs="Times New Roman"/>
          <w:b/>
          <w:sz w:val="24"/>
          <w:szCs w:val="24"/>
        </w:rPr>
        <w:t xml:space="preserve">Availability of STI services </w:t>
      </w:r>
    </w:p>
    <w:p w:rsidR="00CA1C80" w:rsidRPr="00AC5667" w:rsidRDefault="007543B4" w:rsidP="002E081B">
      <w:pPr>
        <w:pStyle w:val="ListParagraph"/>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sidRPr="007543B4">
        <w:rPr>
          <w:rFonts w:ascii="Times New Roman" w:hAnsi="Times New Roman" w:cs="Times New Roman"/>
          <w:sz w:val="24"/>
          <w:szCs w:val="24"/>
        </w:rPr>
        <w:t>Clinic established in TI project office but need to keep tidy and maintain well.</w:t>
      </w:r>
    </w:p>
    <w:p w:rsidR="00113363" w:rsidRPr="00113363" w:rsidRDefault="00CB7E19" w:rsidP="002E081B">
      <w:pPr>
        <w:pStyle w:val="ListParagraph"/>
        <w:numPr>
          <w:ilvl w:val="0"/>
          <w:numId w:val="3"/>
        </w:numPr>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sidRPr="002E081B">
        <w:rPr>
          <w:rFonts w:ascii="Times New Roman" w:hAnsi="Times New Roman" w:cs="Times New Roman"/>
          <w:b/>
          <w:sz w:val="24"/>
          <w:szCs w:val="24"/>
        </w:rPr>
        <w:t>Quality of the services-</w:t>
      </w:r>
      <w:r w:rsidR="00DF784B" w:rsidRPr="002E081B">
        <w:rPr>
          <w:rFonts w:ascii="Times New Roman" w:hAnsi="Times New Roman" w:cs="Times New Roman"/>
          <w:b/>
          <w:sz w:val="24"/>
          <w:szCs w:val="24"/>
        </w:rPr>
        <w:t xml:space="preserve"> infrastructure (clinic, equipment etc.), location of the clinic, availability of STI drugs and maintenance of privacy etc.</w:t>
      </w:r>
      <w:r w:rsidRPr="002E081B">
        <w:rPr>
          <w:rFonts w:ascii="Times New Roman" w:hAnsi="Times New Roman" w:cs="Times New Roman"/>
          <w:b/>
          <w:sz w:val="24"/>
          <w:szCs w:val="24"/>
        </w:rPr>
        <w:t xml:space="preserve"> </w:t>
      </w:r>
    </w:p>
    <w:p w:rsidR="00F37D19" w:rsidRDefault="007543B4" w:rsidP="00113363">
      <w:pPr>
        <w:pStyle w:val="ListParagraph"/>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sidRPr="007543B4">
        <w:rPr>
          <w:rFonts w:ascii="Times New Roman" w:hAnsi="Times New Roman" w:cs="Times New Roman"/>
          <w:sz w:val="24"/>
          <w:szCs w:val="24"/>
        </w:rPr>
        <w:t>Except for 5 STI treated in 2014-15 and 2 in 2015-16, no data could be available since the nurse was on leave.</w:t>
      </w:r>
    </w:p>
    <w:p w:rsidR="007543B4" w:rsidRDefault="007543B4" w:rsidP="00113363">
      <w:pPr>
        <w:pStyle w:val="ListParagraph"/>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sidRPr="007543B4">
        <w:rPr>
          <w:rFonts w:ascii="Times New Roman" w:hAnsi="Times New Roman" w:cs="Times New Roman"/>
          <w:sz w:val="24"/>
          <w:szCs w:val="24"/>
        </w:rPr>
        <w:t>24.5% (n=98) of 400 HRG registered in 2014-15 and 13.43% (n=54) in 2015-16 have underwent the biannual Syphilis screenings 77% (n=308) in 2014-15 and 74.68% (n=299) 2015-16 have tested once. All were tested non-reactive.</w:t>
      </w:r>
    </w:p>
    <w:p w:rsidR="007543B4" w:rsidRDefault="007543B4" w:rsidP="00113363">
      <w:pPr>
        <w:pStyle w:val="ListParagraph"/>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sidRPr="007543B4">
        <w:rPr>
          <w:rFonts w:ascii="Times New Roman" w:hAnsi="Times New Roman" w:cs="Times New Roman"/>
          <w:sz w:val="24"/>
          <w:szCs w:val="24"/>
        </w:rPr>
        <w:t>24.5% (n=98) of 400 HRGs registered in 2014-15 and 9.25% (n=37) in 2015-16 have underwent the biannual HIV tests. 77% (n=308) in 2014-15 and 72.18% 2015-16 have tested once. All were tested non-reactive.</w:t>
      </w:r>
    </w:p>
    <w:p w:rsidR="007543B4" w:rsidRPr="002E081B" w:rsidRDefault="007543B4" w:rsidP="007543B4">
      <w:pPr>
        <w:pStyle w:val="ListParagraph"/>
        <w:autoSpaceDE w:val="0"/>
        <w:autoSpaceDN w:val="0"/>
        <w:adjustRightInd w:val="0"/>
        <w:spacing w:before="120" w:after="120" w:line="240" w:lineRule="auto"/>
        <w:ind w:left="360"/>
        <w:jc w:val="both"/>
        <w:rPr>
          <w:rFonts w:ascii="Times New Roman" w:hAnsi="Times New Roman" w:cs="Times New Roman"/>
          <w:sz w:val="24"/>
          <w:szCs w:val="24"/>
        </w:rPr>
      </w:pPr>
      <w:r w:rsidRPr="007543B4">
        <w:rPr>
          <w:rFonts w:ascii="Times New Roman" w:hAnsi="Times New Roman" w:cs="Times New Roman"/>
          <w:sz w:val="24"/>
          <w:szCs w:val="24"/>
        </w:rPr>
        <w:t>17 provided aseptic abscess management services in 2014-15 and 12 in 2015-16. 9 of the 29 total treated were provided services twice.</w:t>
      </w:r>
    </w:p>
    <w:p w:rsidR="002333D7" w:rsidRPr="002E081B" w:rsidRDefault="00CB7E19" w:rsidP="002E081B">
      <w:pPr>
        <w:pStyle w:val="ListParagraph"/>
        <w:numPr>
          <w:ilvl w:val="0"/>
          <w:numId w:val="3"/>
        </w:numPr>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sidRPr="002E081B">
        <w:rPr>
          <w:rFonts w:ascii="Times New Roman" w:hAnsi="Times New Roman" w:cs="Times New Roman"/>
          <w:b/>
          <w:sz w:val="24"/>
          <w:szCs w:val="24"/>
        </w:rPr>
        <w:t xml:space="preserve">Quality of treatment in the service provisioning- adherence to </w:t>
      </w:r>
      <w:proofErr w:type="spellStart"/>
      <w:r w:rsidRPr="002E081B">
        <w:rPr>
          <w:rFonts w:ascii="Times New Roman" w:hAnsi="Times New Roman" w:cs="Times New Roman"/>
          <w:b/>
          <w:sz w:val="24"/>
          <w:szCs w:val="24"/>
        </w:rPr>
        <w:t>syndromic</w:t>
      </w:r>
      <w:proofErr w:type="spellEnd"/>
      <w:r w:rsidRPr="002E081B">
        <w:rPr>
          <w:rFonts w:ascii="Times New Roman" w:hAnsi="Times New Roman" w:cs="Times New Roman"/>
          <w:b/>
          <w:sz w:val="24"/>
          <w:szCs w:val="24"/>
        </w:rPr>
        <w:t xml:space="preserve"> treatment protocol, follow up mechanism and adherence, referrals to VCTC,ART, DOTS centre and Community care </w:t>
      </w:r>
      <w:proofErr w:type="spellStart"/>
      <w:r w:rsidRPr="002E081B">
        <w:rPr>
          <w:rFonts w:ascii="Times New Roman" w:hAnsi="Times New Roman" w:cs="Times New Roman"/>
          <w:b/>
          <w:sz w:val="24"/>
          <w:szCs w:val="24"/>
        </w:rPr>
        <w:t>centres</w:t>
      </w:r>
      <w:proofErr w:type="spellEnd"/>
      <w:r w:rsidRPr="002E081B">
        <w:rPr>
          <w:rFonts w:ascii="Times New Roman" w:hAnsi="Times New Roman" w:cs="Times New Roman"/>
          <w:b/>
          <w:sz w:val="24"/>
          <w:szCs w:val="24"/>
        </w:rPr>
        <w:t xml:space="preserve">. </w:t>
      </w:r>
    </w:p>
    <w:p w:rsidR="003B2122" w:rsidRDefault="007543B4" w:rsidP="002E081B">
      <w:pPr>
        <w:pStyle w:val="ListParagraph"/>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sidRPr="007543B4">
        <w:rPr>
          <w:rFonts w:ascii="Times New Roman" w:hAnsi="Times New Roman" w:cs="Times New Roman"/>
          <w:sz w:val="24"/>
          <w:szCs w:val="24"/>
        </w:rPr>
        <w:t xml:space="preserve">No case suspect case </w:t>
      </w:r>
      <w:r w:rsidR="00223894" w:rsidRPr="007543B4">
        <w:rPr>
          <w:rFonts w:ascii="Times New Roman" w:hAnsi="Times New Roman" w:cs="Times New Roman"/>
          <w:sz w:val="24"/>
          <w:szCs w:val="24"/>
        </w:rPr>
        <w:t>indentified</w:t>
      </w:r>
      <w:r w:rsidRPr="007543B4">
        <w:rPr>
          <w:rFonts w:ascii="Times New Roman" w:hAnsi="Times New Roman" w:cs="Times New Roman"/>
          <w:sz w:val="24"/>
          <w:szCs w:val="24"/>
        </w:rPr>
        <w:t xml:space="preserve"> or reported in both the years. Nurse was on maternity leave, and therefore the team could not assess her knowledge on identification of TB case.</w:t>
      </w:r>
    </w:p>
    <w:p w:rsidR="00CB7E19" w:rsidRPr="00AC5667" w:rsidRDefault="00CA1C80"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b/>
          <w:sz w:val="24"/>
          <w:szCs w:val="24"/>
        </w:rPr>
      </w:pPr>
      <w:r>
        <w:rPr>
          <w:rFonts w:ascii="Times New Roman" w:hAnsi="Times New Roman" w:cs="Times New Roman"/>
          <w:b/>
          <w:sz w:val="24"/>
          <w:szCs w:val="24"/>
        </w:rPr>
        <w:t>Documentation</w:t>
      </w:r>
    </w:p>
    <w:p w:rsidR="0075184D" w:rsidRPr="00AC5667" w:rsidRDefault="00223894" w:rsidP="002E081B">
      <w:pPr>
        <w:autoSpaceDE w:val="0"/>
        <w:autoSpaceDN w:val="0"/>
        <w:adjustRightInd w:val="0"/>
        <w:spacing w:before="120" w:after="120" w:line="240" w:lineRule="auto"/>
        <w:ind w:left="360"/>
        <w:jc w:val="both"/>
        <w:rPr>
          <w:rFonts w:ascii="Times New Roman" w:hAnsi="Times New Roman" w:cs="Times New Roman"/>
          <w:sz w:val="24"/>
          <w:szCs w:val="24"/>
        </w:rPr>
      </w:pPr>
      <w:r>
        <w:rPr>
          <w:rFonts w:ascii="Times New Roman" w:hAnsi="Times New Roman" w:cs="Times New Roman"/>
          <w:sz w:val="24"/>
          <w:szCs w:val="24"/>
        </w:rPr>
        <w:t>Since the nurse was on leave the team could not verify all the documentation of the nurse. Some of the registers were not available in the DIC for verification.</w:t>
      </w:r>
    </w:p>
    <w:p w:rsidR="00CB7E19" w:rsidRPr="00AC5667"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Availability of Condoms- Type of distribution channel, accessibility, adequacy etc. </w:t>
      </w:r>
    </w:p>
    <w:p w:rsidR="00D57D25" w:rsidRPr="00AC5667" w:rsidRDefault="00223894" w:rsidP="002E081B">
      <w:pPr>
        <w:autoSpaceDE w:val="0"/>
        <w:autoSpaceDN w:val="0"/>
        <w:adjustRightInd w:val="0"/>
        <w:spacing w:before="120" w:after="12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Condoms are available for free and through social marketing. Distribution is </w:t>
      </w:r>
      <w:proofErr w:type="spellStart"/>
      <w:r>
        <w:rPr>
          <w:rFonts w:ascii="Times New Roman" w:hAnsi="Times New Roman" w:cs="Times New Roman"/>
          <w:sz w:val="24"/>
          <w:szCs w:val="24"/>
        </w:rPr>
        <w:t>dene</w:t>
      </w:r>
      <w:proofErr w:type="spellEnd"/>
      <w:r>
        <w:rPr>
          <w:rFonts w:ascii="Times New Roman" w:hAnsi="Times New Roman" w:cs="Times New Roman"/>
          <w:sz w:val="24"/>
          <w:szCs w:val="24"/>
        </w:rPr>
        <w:t xml:space="preserve"> by the outreach team and at DIC.</w:t>
      </w:r>
    </w:p>
    <w:p w:rsidR="00CB7E19" w:rsidRPr="00AC5667"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No. of condoms distributed- No. of condoms distributed through different channels/regular contacts. </w:t>
      </w:r>
    </w:p>
    <w:p w:rsidR="007543B4" w:rsidRDefault="007543B4" w:rsidP="002E081B">
      <w:pPr>
        <w:autoSpaceDE w:val="0"/>
        <w:autoSpaceDN w:val="0"/>
        <w:adjustRightInd w:val="0"/>
        <w:spacing w:before="120" w:after="120" w:line="240" w:lineRule="auto"/>
        <w:ind w:left="360"/>
        <w:rPr>
          <w:rFonts w:ascii="Times New Roman" w:hAnsi="Times New Roman" w:cs="Times New Roman"/>
          <w:sz w:val="24"/>
          <w:szCs w:val="24"/>
        </w:rPr>
      </w:pPr>
      <w:r w:rsidRPr="007543B4">
        <w:rPr>
          <w:rFonts w:ascii="Times New Roman" w:hAnsi="Times New Roman" w:cs="Times New Roman"/>
          <w:sz w:val="24"/>
          <w:szCs w:val="24"/>
        </w:rPr>
        <w:t xml:space="preserve">18,656 </w:t>
      </w:r>
      <w:proofErr w:type="spellStart"/>
      <w:r w:rsidRPr="007543B4">
        <w:rPr>
          <w:rFonts w:ascii="Times New Roman" w:hAnsi="Times New Roman" w:cs="Times New Roman"/>
          <w:sz w:val="24"/>
          <w:szCs w:val="24"/>
        </w:rPr>
        <w:t>pcs</w:t>
      </w:r>
      <w:proofErr w:type="spellEnd"/>
      <w:r w:rsidRPr="007543B4">
        <w:rPr>
          <w:rFonts w:ascii="Times New Roman" w:hAnsi="Times New Roman" w:cs="Times New Roman"/>
          <w:sz w:val="24"/>
          <w:szCs w:val="24"/>
        </w:rPr>
        <w:t xml:space="preserve"> of condoms were distributed against the requirement of 18,381 in 2014-15 and 15,340 were distributed against 15,046 in 2015-16</w:t>
      </w:r>
      <w:r>
        <w:rPr>
          <w:rFonts w:ascii="Times New Roman" w:hAnsi="Times New Roman" w:cs="Times New Roman"/>
          <w:sz w:val="24"/>
          <w:szCs w:val="24"/>
        </w:rPr>
        <w:t>.</w:t>
      </w:r>
    </w:p>
    <w:p w:rsidR="007543B4" w:rsidRDefault="007543B4" w:rsidP="002E081B">
      <w:pPr>
        <w:autoSpaceDE w:val="0"/>
        <w:autoSpaceDN w:val="0"/>
        <w:adjustRightInd w:val="0"/>
        <w:spacing w:before="120" w:after="120" w:line="240" w:lineRule="auto"/>
        <w:ind w:left="360"/>
        <w:rPr>
          <w:rFonts w:ascii="Times New Roman" w:hAnsi="Times New Roman" w:cs="Times New Roman"/>
          <w:sz w:val="24"/>
          <w:szCs w:val="24"/>
        </w:rPr>
      </w:pPr>
      <w:r w:rsidRPr="007543B4">
        <w:rPr>
          <w:rFonts w:ascii="Times New Roman" w:hAnsi="Times New Roman" w:cs="Times New Roman"/>
          <w:sz w:val="24"/>
          <w:szCs w:val="24"/>
        </w:rPr>
        <w:t xml:space="preserve">1078 </w:t>
      </w:r>
      <w:proofErr w:type="spellStart"/>
      <w:r w:rsidRPr="007543B4">
        <w:rPr>
          <w:rFonts w:ascii="Times New Roman" w:hAnsi="Times New Roman" w:cs="Times New Roman"/>
          <w:sz w:val="24"/>
          <w:szCs w:val="24"/>
        </w:rPr>
        <w:t>pcs</w:t>
      </w:r>
      <w:proofErr w:type="spellEnd"/>
      <w:r w:rsidRPr="007543B4">
        <w:rPr>
          <w:rFonts w:ascii="Times New Roman" w:hAnsi="Times New Roman" w:cs="Times New Roman"/>
          <w:sz w:val="24"/>
          <w:szCs w:val="24"/>
        </w:rPr>
        <w:t xml:space="preserve"> of condoms in 2014-15 and 991 </w:t>
      </w:r>
      <w:proofErr w:type="spellStart"/>
      <w:r w:rsidRPr="007543B4">
        <w:rPr>
          <w:rFonts w:ascii="Times New Roman" w:hAnsi="Times New Roman" w:cs="Times New Roman"/>
          <w:sz w:val="24"/>
          <w:szCs w:val="24"/>
        </w:rPr>
        <w:t>pcs</w:t>
      </w:r>
      <w:proofErr w:type="spellEnd"/>
      <w:r w:rsidRPr="007543B4">
        <w:rPr>
          <w:rFonts w:ascii="Times New Roman" w:hAnsi="Times New Roman" w:cs="Times New Roman"/>
          <w:sz w:val="24"/>
          <w:szCs w:val="24"/>
        </w:rPr>
        <w:t xml:space="preserve"> 2015-16 were distributed through CSM on need base.</w:t>
      </w:r>
    </w:p>
    <w:p w:rsidR="00CB7E19" w:rsidRPr="00AC5667"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No. of Needles / Syringes distributed through outreach / DIC. </w:t>
      </w:r>
    </w:p>
    <w:p w:rsidR="007543B4" w:rsidRPr="007543B4" w:rsidRDefault="007543B4" w:rsidP="007543B4">
      <w:pPr>
        <w:autoSpaceDE w:val="0"/>
        <w:autoSpaceDN w:val="0"/>
        <w:adjustRightInd w:val="0"/>
        <w:spacing w:before="120" w:after="120" w:line="240" w:lineRule="auto"/>
        <w:ind w:left="360"/>
        <w:rPr>
          <w:rFonts w:ascii="Times New Roman" w:hAnsi="Times New Roman" w:cs="Times New Roman"/>
          <w:sz w:val="24"/>
          <w:szCs w:val="24"/>
        </w:rPr>
      </w:pPr>
      <w:r w:rsidRPr="007543B4">
        <w:rPr>
          <w:rFonts w:ascii="Times New Roman" w:hAnsi="Times New Roman" w:cs="Times New Roman"/>
          <w:sz w:val="24"/>
          <w:szCs w:val="24"/>
        </w:rPr>
        <w:t>45,207 N/S distributed against 44,846 demand in 2014-15 and 41,904 against 41,307 in 2015-16. 79.75% (36,005) of 45,207 N/S in 2014-15 and 79.42% (33,284) of 41,904 N/S distributed were collected / returned for safe disposal. Final disposal is not done as per NACO guidelines. Disinfected syringes are burnt.</w:t>
      </w:r>
    </w:p>
    <w:p w:rsidR="00AE4D47" w:rsidRPr="002E081B"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sz w:val="24"/>
          <w:szCs w:val="24"/>
        </w:rPr>
      </w:pPr>
      <w:r w:rsidRPr="002E081B">
        <w:rPr>
          <w:rFonts w:ascii="Times New Roman" w:hAnsi="Times New Roman" w:cs="Times New Roman"/>
          <w:b/>
          <w:sz w:val="24"/>
          <w:szCs w:val="24"/>
        </w:rPr>
        <w:t xml:space="preserve">Information on linkages for ICTC, DOT, ART, STI clinics. </w:t>
      </w:r>
    </w:p>
    <w:p w:rsidR="00BA6774" w:rsidRPr="00AC5667" w:rsidRDefault="00223894" w:rsidP="002E081B">
      <w:pPr>
        <w:pStyle w:val="ListParagraph"/>
        <w:autoSpaceDE w:val="0"/>
        <w:autoSpaceDN w:val="0"/>
        <w:adjustRightInd w:val="0"/>
        <w:spacing w:before="120" w:after="120" w:line="240" w:lineRule="auto"/>
        <w:ind w:left="360"/>
        <w:contextualSpacing w:val="0"/>
        <w:rPr>
          <w:rFonts w:ascii="Times New Roman" w:hAnsi="Times New Roman" w:cs="Times New Roman"/>
          <w:sz w:val="24"/>
          <w:szCs w:val="24"/>
        </w:rPr>
      </w:pPr>
      <w:r>
        <w:rPr>
          <w:rFonts w:ascii="Times New Roman" w:hAnsi="Times New Roman" w:cs="Times New Roman"/>
          <w:sz w:val="24"/>
          <w:szCs w:val="24"/>
        </w:rPr>
        <w:t>Linkages for ICTC need to be strengthened. There are 2 ICTC in the TI geographic coverage area; however the testing has been low in both the years.</w:t>
      </w:r>
    </w:p>
    <w:p w:rsidR="002333D7" w:rsidRPr="002E081B"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sz w:val="24"/>
          <w:szCs w:val="24"/>
        </w:rPr>
      </w:pPr>
      <w:r w:rsidRPr="002E081B">
        <w:rPr>
          <w:rFonts w:ascii="Times New Roman" w:hAnsi="Times New Roman" w:cs="Times New Roman"/>
          <w:b/>
          <w:sz w:val="24"/>
          <w:szCs w:val="24"/>
        </w:rPr>
        <w:t xml:space="preserve">Referrals and follows up </w:t>
      </w:r>
    </w:p>
    <w:p w:rsidR="00223894" w:rsidRPr="00223894" w:rsidRDefault="00223894" w:rsidP="00223894">
      <w:pPr>
        <w:autoSpaceDE w:val="0"/>
        <w:autoSpaceDN w:val="0"/>
        <w:adjustRightInd w:val="0"/>
        <w:spacing w:before="120" w:after="120" w:line="240" w:lineRule="auto"/>
        <w:ind w:left="360"/>
        <w:jc w:val="both"/>
        <w:rPr>
          <w:rFonts w:ascii="Times New Roman" w:hAnsi="Times New Roman" w:cs="Times New Roman"/>
          <w:sz w:val="24"/>
          <w:szCs w:val="24"/>
        </w:rPr>
      </w:pPr>
      <w:r w:rsidRPr="00223894">
        <w:rPr>
          <w:rFonts w:ascii="Times New Roman" w:hAnsi="Times New Roman" w:cs="Times New Roman"/>
          <w:sz w:val="24"/>
          <w:szCs w:val="24"/>
        </w:rPr>
        <w:t>24.5% (n=98) of 400 HRG registered in 2014-15 and 13.43% (n=54) in 2015-16 have underwent the biannual Syphilis screenings 77% (n=308) in 2014-15 and 74.68% (n=299) 2015-16 have tested once. All were tested non-reactive.</w:t>
      </w:r>
    </w:p>
    <w:p w:rsidR="00223894" w:rsidRDefault="00223894" w:rsidP="00223894">
      <w:pPr>
        <w:autoSpaceDE w:val="0"/>
        <w:autoSpaceDN w:val="0"/>
        <w:adjustRightInd w:val="0"/>
        <w:spacing w:before="120" w:after="120" w:line="240" w:lineRule="auto"/>
        <w:ind w:left="360"/>
        <w:jc w:val="both"/>
        <w:rPr>
          <w:rFonts w:ascii="Times New Roman" w:hAnsi="Times New Roman" w:cs="Times New Roman"/>
          <w:sz w:val="24"/>
          <w:szCs w:val="24"/>
        </w:rPr>
      </w:pPr>
      <w:r w:rsidRPr="00223894">
        <w:rPr>
          <w:rFonts w:ascii="Times New Roman" w:hAnsi="Times New Roman" w:cs="Times New Roman"/>
          <w:sz w:val="24"/>
          <w:szCs w:val="24"/>
        </w:rPr>
        <w:t>24.5% (n=98) of 400 HRGs registered in 2014-15 and 9.25% (n=37) in 2015-16 have underwent the biannual HIV tests. 77% (n=308) in 2014-15 and 72.18% 2015-16 have tested once. All were tested non-reactive.</w:t>
      </w:r>
    </w:p>
    <w:p w:rsidR="00223894" w:rsidRPr="00223894" w:rsidRDefault="00223894" w:rsidP="00223894">
      <w:pPr>
        <w:autoSpaceDE w:val="0"/>
        <w:autoSpaceDN w:val="0"/>
        <w:adjustRightInd w:val="0"/>
        <w:spacing w:before="120" w:after="120" w:line="240" w:lineRule="auto"/>
        <w:ind w:left="360"/>
        <w:jc w:val="both"/>
        <w:rPr>
          <w:rFonts w:ascii="Times New Roman" w:hAnsi="Times New Roman" w:cs="Times New Roman"/>
          <w:sz w:val="24"/>
          <w:szCs w:val="24"/>
        </w:rPr>
      </w:pPr>
      <w:r>
        <w:rPr>
          <w:rFonts w:ascii="Times New Roman" w:hAnsi="Times New Roman" w:cs="Times New Roman"/>
          <w:sz w:val="24"/>
          <w:szCs w:val="24"/>
        </w:rPr>
        <w:t>Lack of coordination is observed between nurse and the outreach team.</w:t>
      </w:r>
    </w:p>
    <w:p w:rsidR="009A0D9F" w:rsidRPr="00AC5667" w:rsidRDefault="009A0D9F" w:rsidP="002E081B">
      <w:pPr>
        <w:pStyle w:val="ListParagraph"/>
        <w:autoSpaceDE w:val="0"/>
        <w:autoSpaceDN w:val="0"/>
        <w:adjustRightInd w:val="0"/>
        <w:spacing w:before="120" w:after="120" w:line="240" w:lineRule="auto"/>
        <w:ind w:left="360"/>
        <w:contextualSpacing w:val="0"/>
        <w:rPr>
          <w:rFonts w:ascii="Times New Roman" w:hAnsi="Times New Roman" w:cs="Times New Roman"/>
          <w:sz w:val="24"/>
          <w:szCs w:val="24"/>
        </w:rPr>
      </w:pPr>
    </w:p>
    <w:p w:rsidR="002333D7" w:rsidRPr="00AC5667" w:rsidRDefault="002333D7" w:rsidP="002E081B">
      <w:pPr>
        <w:pStyle w:val="ListParagraph"/>
        <w:autoSpaceDE w:val="0"/>
        <w:autoSpaceDN w:val="0"/>
        <w:adjustRightInd w:val="0"/>
        <w:spacing w:before="120" w:after="120" w:line="240" w:lineRule="auto"/>
        <w:contextualSpacing w:val="0"/>
        <w:rPr>
          <w:rFonts w:ascii="Times New Roman" w:hAnsi="Times New Roman" w:cs="Times New Roman"/>
          <w:sz w:val="24"/>
          <w:szCs w:val="24"/>
        </w:rPr>
      </w:pPr>
    </w:p>
    <w:p w:rsidR="00CB7E19" w:rsidRPr="00AC5667" w:rsidRDefault="00CB7E19" w:rsidP="002E081B">
      <w:pPr>
        <w:pBdr>
          <w:bottom w:val="single" w:sz="4" w:space="1" w:color="000000" w:themeColor="text1"/>
        </w:pBdr>
        <w:tabs>
          <w:tab w:val="left" w:pos="360"/>
        </w:tabs>
        <w:autoSpaceDE w:val="0"/>
        <w:autoSpaceDN w:val="0"/>
        <w:adjustRightInd w:val="0"/>
        <w:spacing w:before="120" w:after="120" w:line="240" w:lineRule="auto"/>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V. </w:t>
      </w:r>
      <w:r w:rsidR="006725CE">
        <w:rPr>
          <w:rFonts w:ascii="Times New Roman" w:hAnsi="Times New Roman" w:cs="Times New Roman"/>
          <w:b/>
          <w:bCs/>
          <w:smallCaps/>
          <w:sz w:val="24"/>
          <w:szCs w:val="24"/>
        </w:rPr>
        <w:tab/>
      </w:r>
      <w:r w:rsidRPr="00AC5667">
        <w:rPr>
          <w:rFonts w:ascii="Times New Roman" w:hAnsi="Times New Roman" w:cs="Times New Roman"/>
          <w:b/>
          <w:bCs/>
          <w:smallCaps/>
          <w:sz w:val="24"/>
          <w:szCs w:val="24"/>
        </w:rPr>
        <w:t xml:space="preserve">Community participation </w:t>
      </w:r>
    </w:p>
    <w:p w:rsidR="00CB7E19" w:rsidRPr="00AC5667" w:rsidRDefault="00CB7E19" w:rsidP="002E081B">
      <w:pPr>
        <w:autoSpaceDE w:val="0"/>
        <w:autoSpaceDN w:val="0"/>
        <w:adjustRightInd w:val="0"/>
        <w:spacing w:before="120" w:after="120" w:line="240" w:lineRule="auto"/>
        <w:ind w:left="360" w:hanging="270"/>
        <w:rPr>
          <w:rFonts w:ascii="Times New Roman" w:hAnsi="Times New Roman" w:cs="Times New Roman"/>
          <w:b/>
          <w:sz w:val="24"/>
          <w:szCs w:val="24"/>
        </w:rPr>
      </w:pPr>
      <w:r w:rsidRPr="00AC5667">
        <w:rPr>
          <w:rFonts w:ascii="Times New Roman" w:hAnsi="Times New Roman" w:cs="Times New Roman"/>
          <w:b/>
          <w:sz w:val="24"/>
          <w:szCs w:val="24"/>
        </w:rPr>
        <w:t xml:space="preserve">1. </w:t>
      </w:r>
      <w:r w:rsidR="006725CE">
        <w:rPr>
          <w:rFonts w:ascii="Times New Roman" w:hAnsi="Times New Roman" w:cs="Times New Roman"/>
          <w:b/>
          <w:sz w:val="24"/>
          <w:szCs w:val="24"/>
        </w:rPr>
        <w:tab/>
      </w:r>
      <w:r w:rsidRPr="00AC5667">
        <w:rPr>
          <w:rFonts w:ascii="Times New Roman" w:hAnsi="Times New Roman" w:cs="Times New Roman"/>
          <w:b/>
          <w:sz w:val="24"/>
          <w:szCs w:val="24"/>
        </w:rPr>
        <w:t xml:space="preserve">Collectivization activities </w:t>
      </w:r>
    </w:p>
    <w:p w:rsidR="00BF51D8" w:rsidRPr="00030277" w:rsidRDefault="007543B4" w:rsidP="00030277">
      <w:pPr>
        <w:pStyle w:val="ListParagraph"/>
        <w:autoSpaceDE w:val="0"/>
        <w:autoSpaceDN w:val="0"/>
        <w:adjustRightInd w:val="0"/>
        <w:spacing w:before="120" w:after="120" w:line="240" w:lineRule="auto"/>
        <w:ind w:left="357"/>
        <w:contextualSpacing w:val="0"/>
        <w:jc w:val="both"/>
        <w:rPr>
          <w:rFonts w:ascii="Times New Roman" w:hAnsi="Times New Roman" w:cs="Times New Roman"/>
          <w:sz w:val="24"/>
          <w:szCs w:val="24"/>
        </w:rPr>
      </w:pPr>
      <w:r w:rsidRPr="007543B4">
        <w:rPr>
          <w:rFonts w:ascii="Times New Roman" w:hAnsi="Times New Roman" w:cs="Times New Roman"/>
          <w:sz w:val="24"/>
          <w:szCs w:val="24"/>
        </w:rPr>
        <w:t>Only 5.25% (n=21) of 400 IDUs are part Royal Brothers.</w:t>
      </w:r>
    </w:p>
    <w:p w:rsidR="00CB7E19" w:rsidRPr="00AC5667" w:rsidRDefault="00CB7E19" w:rsidP="002E081B">
      <w:pPr>
        <w:autoSpaceDE w:val="0"/>
        <w:autoSpaceDN w:val="0"/>
        <w:adjustRightInd w:val="0"/>
        <w:spacing w:before="120" w:after="120" w:line="240" w:lineRule="auto"/>
        <w:ind w:left="360" w:hanging="270"/>
        <w:rPr>
          <w:rFonts w:ascii="Times New Roman" w:hAnsi="Times New Roman" w:cs="Times New Roman"/>
          <w:b/>
          <w:sz w:val="24"/>
          <w:szCs w:val="24"/>
        </w:rPr>
      </w:pPr>
      <w:r w:rsidRPr="00AC5667">
        <w:rPr>
          <w:rFonts w:ascii="Times New Roman" w:hAnsi="Times New Roman" w:cs="Times New Roman"/>
          <w:b/>
          <w:sz w:val="24"/>
          <w:szCs w:val="24"/>
        </w:rPr>
        <w:t xml:space="preserve">2. </w:t>
      </w:r>
      <w:r w:rsidR="006725CE">
        <w:rPr>
          <w:rFonts w:ascii="Times New Roman" w:hAnsi="Times New Roman" w:cs="Times New Roman"/>
          <w:b/>
          <w:sz w:val="24"/>
          <w:szCs w:val="24"/>
        </w:rPr>
        <w:tab/>
      </w:r>
      <w:r w:rsidRPr="00AC5667">
        <w:rPr>
          <w:rFonts w:ascii="Times New Roman" w:hAnsi="Times New Roman" w:cs="Times New Roman"/>
          <w:b/>
          <w:sz w:val="24"/>
          <w:szCs w:val="24"/>
        </w:rPr>
        <w:t xml:space="preserve">Community participation in project activities </w:t>
      </w:r>
    </w:p>
    <w:p w:rsidR="00D730CA" w:rsidRDefault="007543B4" w:rsidP="002E081B">
      <w:pPr>
        <w:pStyle w:val="ListParagraph"/>
        <w:autoSpaceDE w:val="0"/>
        <w:autoSpaceDN w:val="0"/>
        <w:adjustRightInd w:val="0"/>
        <w:spacing w:before="120" w:after="120" w:line="240" w:lineRule="auto"/>
        <w:ind w:left="360"/>
        <w:contextualSpacing w:val="0"/>
        <w:jc w:val="both"/>
        <w:rPr>
          <w:rFonts w:ascii="Times New Roman" w:hAnsi="Times New Roman" w:cs="Times New Roman"/>
          <w:bCs/>
          <w:sz w:val="24"/>
          <w:szCs w:val="24"/>
        </w:rPr>
      </w:pPr>
      <w:r w:rsidRPr="007543B4">
        <w:rPr>
          <w:rFonts w:ascii="Times New Roman" w:hAnsi="Times New Roman" w:cs="Times New Roman"/>
          <w:bCs/>
          <w:sz w:val="24"/>
          <w:szCs w:val="24"/>
        </w:rPr>
        <w:t xml:space="preserve">3 events were </w:t>
      </w:r>
      <w:proofErr w:type="spellStart"/>
      <w:r w:rsidRPr="007543B4">
        <w:rPr>
          <w:rFonts w:ascii="Times New Roman" w:hAnsi="Times New Roman" w:cs="Times New Roman"/>
          <w:bCs/>
          <w:sz w:val="24"/>
          <w:szCs w:val="24"/>
        </w:rPr>
        <w:t>organised</w:t>
      </w:r>
      <w:proofErr w:type="spellEnd"/>
      <w:r w:rsidRPr="007543B4">
        <w:rPr>
          <w:rFonts w:ascii="Times New Roman" w:hAnsi="Times New Roman" w:cs="Times New Roman"/>
          <w:bCs/>
          <w:sz w:val="24"/>
          <w:szCs w:val="24"/>
        </w:rPr>
        <w:t xml:space="preserve"> in 2014-15 and 1 event in 2015-16. Participation in 2014-15 events was 34 and 13 in 2015-16. Participation in both the years was less tha</w:t>
      </w:r>
      <w:r>
        <w:rPr>
          <w:rFonts w:ascii="Times New Roman" w:hAnsi="Times New Roman" w:cs="Times New Roman"/>
          <w:bCs/>
          <w:sz w:val="24"/>
          <w:szCs w:val="24"/>
        </w:rPr>
        <w:t>n</w:t>
      </w:r>
      <w:r w:rsidRPr="007543B4">
        <w:rPr>
          <w:rFonts w:ascii="Times New Roman" w:hAnsi="Times New Roman" w:cs="Times New Roman"/>
          <w:bCs/>
          <w:sz w:val="24"/>
          <w:szCs w:val="24"/>
        </w:rPr>
        <w:t xml:space="preserve"> 10%.</w:t>
      </w:r>
    </w:p>
    <w:p w:rsidR="00A346E1" w:rsidRPr="00AC5667" w:rsidRDefault="00EA7B5C" w:rsidP="002E081B">
      <w:pPr>
        <w:pStyle w:val="ListParagraph"/>
        <w:autoSpaceDE w:val="0"/>
        <w:autoSpaceDN w:val="0"/>
        <w:adjustRightInd w:val="0"/>
        <w:spacing w:before="120" w:after="120" w:line="240" w:lineRule="auto"/>
        <w:contextualSpacing w:val="0"/>
        <w:rPr>
          <w:rFonts w:ascii="Times New Roman" w:hAnsi="Times New Roman" w:cs="Times New Roman"/>
          <w:bCs/>
          <w:sz w:val="24"/>
          <w:szCs w:val="24"/>
        </w:rPr>
      </w:pPr>
      <w:r w:rsidRPr="00AC5667">
        <w:rPr>
          <w:rFonts w:ascii="Times New Roman" w:hAnsi="Times New Roman" w:cs="Times New Roman"/>
          <w:bCs/>
          <w:sz w:val="24"/>
          <w:szCs w:val="24"/>
        </w:rPr>
        <w:t xml:space="preserve"> </w:t>
      </w:r>
    </w:p>
    <w:p w:rsidR="0022330B" w:rsidRPr="00AC5667" w:rsidRDefault="0022330B"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VI. Linkages </w:t>
      </w:r>
    </w:p>
    <w:p w:rsidR="004E2BA1" w:rsidRPr="002E081B" w:rsidRDefault="0022330B" w:rsidP="002E081B">
      <w:pPr>
        <w:pStyle w:val="ListParagraph"/>
        <w:numPr>
          <w:ilvl w:val="0"/>
          <w:numId w:val="4"/>
        </w:numPr>
        <w:autoSpaceDE w:val="0"/>
        <w:autoSpaceDN w:val="0"/>
        <w:adjustRightInd w:val="0"/>
        <w:spacing w:before="120" w:after="120" w:line="240" w:lineRule="auto"/>
        <w:ind w:left="360"/>
        <w:contextualSpacing w:val="0"/>
        <w:jc w:val="both"/>
        <w:rPr>
          <w:rFonts w:ascii="Times New Roman" w:hAnsi="Times New Roman" w:cs="Times New Roman"/>
          <w:bCs/>
          <w:sz w:val="24"/>
          <w:szCs w:val="24"/>
        </w:rPr>
      </w:pPr>
      <w:r w:rsidRPr="002E081B">
        <w:rPr>
          <w:rFonts w:ascii="Times New Roman" w:hAnsi="Times New Roman" w:cs="Times New Roman"/>
          <w:b/>
          <w:sz w:val="24"/>
          <w:szCs w:val="24"/>
        </w:rPr>
        <w:t xml:space="preserve">Assess the linkages established with the various services providers like STI, ICTC, TB clinics etc… </w:t>
      </w:r>
    </w:p>
    <w:p w:rsidR="001348FE" w:rsidRDefault="00223894" w:rsidP="002E081B">
      <w:pPr>
        <w:pStyle w:val="ListParagraph"/>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TI need to relook into the linkages established since it is also important to follow-up maintained good rapport. The directory has not been updated. </w:t>
      </w:r>
    </w:p>
    <w:p w:rsidR="0022330B" w:rsidRPr="00AC5667" w:rsidRDefault="0022330B" w:rsidP="002E081B">
      <w:pPr>
        <w:pStyle w:val="ListParagraph"/>
        <w:numPr>
          <w:ilvl w:val="0"/>
          <w:numId w:val="4"/>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Percentages of HRGs tested in ICTC and gap between referred and tested. </w:t>
      </w:r>
    </w:p>
    <w:p w:rsidR="002E081B" w:rsidRPr="00AC5667" w:rsidRDefault="005422AE" w:rsidP="002E081B">
      <w:pPr>
        <w:pStyle w:val="ListParagraph"/>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Pr>
          <w:rFonts w:ascii="Times New Roman" w:hAnsi="Times New Roman" w:cs="Times New Roman"/>
          <w:sz w:val="24"/>
          <w:szCs w:val="24"/>
        </w:rPr>
        <w:t>No gaps could be indentified since data was available only for attendance in ICTC.</w:t>
      </w:r>
    </w:p>
    <w:p w:rsidR="00372BFF" w:rsidRPr="002E081B" w:rsidRDefault="0022330B" w:rsidP="002E081B">
      <w:pPr>
        <w:pStyle w:val="ListParagraph"/>
        <w:numPr>
          <w:ilvl w:val="0"/>
          <w:numId w:val="4"/>
        </w:numPr>
        <w:autoSpaceDE w:val="0"/>
        <w:autoSpaceDN w:val="0"/>
        <w:adjustRightInd w:val="0"/>
        <w:spacing w:before="120" w:after="120" w:line="240" w:lineRule="auto"/>
        <w:ind w:left="360"/>
        <w:contextualSpacing w:val="0"/>
        <w:jc w:val="both"/>
        <w:rPr>
          <w:rFonts w:ascii="Times New Roman" w:hAnsi="Times New Roman" w:cs="Times New Roman"/>
          <w:b/>
          <w:sz w:val="24"/>
          <w:szCs w:val="24"/>
        </w:rPr>
      </w:pPr>
      <w:r w:rsidRPr="00AC5667">
        <w:rPr>
          <w:rFonts w:ascii="Times New Roman" w:hAnsi="Times New Roman" w:cs="Times New Roman"/>
          <w:b/>
          <w:sz w:val="24"/>
          <w:szCs w:val="24"/>
        </w:rPr>
        <w:t xml:space="preserve">Support system developed with various stakeholders and involvement of various stakeholders in the project. </w:t>
      </w:r>
    </w:p>
    <w:p w:rsidR="00B26A20" w:rsidRDefault="007543B4" w:rsidP="00B26A20">
      <w:pPr>
        <w:autoSpaceDE w:val="0"/>
        <w:autoSpaceDN w:val="0"/>
        <w:adjustRightInd w:val="0"/>
        <w:spacing w:before="120" w:after="120" w:line="240" w:lineRule="auto"/>
        <w:ind w:left="360"/>
        <w:jc w:val="both"/>
        <w:rPr>
          <w:rFonts w:ascii="Times New Roman" w:hAnsi="Times New Roman" w:cs="Times New Roman"/>
          <w:bCs/>
          <w:sz w:val="24"/>
          <w:szCs w:val="24"/>
        </w:rPr>
      </w:pPr>
      <w:r w:rsidRPr="007543B4">
        <w:rPr>
          <w:rFonts w:ascii="Times New Roman" w:hAnsi="Times New Roman" w:cs="Times New Roman"/>
          <w:bCs/>
          <w:sz w:val="24"/>
          <w:szCs w:val="24"/>
        </w:rPr>
        <w:t>While all the stakeholders are aware of the issues the project is addressing, their involvement is limited to participations in meetings invited by the TI project. Two reported being involved in addressing the misconceptions among community leaders and parents of IDUs about OST program.</w:t>
      </w:r>
    </w:p>
    <w:p w:rsidR="00616031" w:rsidRPr="007543B4" w:rsidRDefault="00616031" w:rsidP="007543B4">
      <w:pPr>
        <w:autoSpaceDE w:val="0"/>
        <w:autoSpaceDN w:val="0"/>
        <w:adjustRightInd w:val="0"/>
        <w:spacing w:before="120" w:after="120" w:line="240" w:lineRule="auto"/>
        <w:rPr>
          <w:rFonts w:ascii="Times New Roman" w:hAnsi="Times New Roman" w:cs="Times New Roman"/>
          <w:sz w:val="24"/>
          <w:szCs w:val="24"/>
        </w:rPr>
      </w:pPr>
    </w:p>
    <w:p w:rsidR="00170F07" w:rsidRPr="00AC5667" w:rsidRDefault="000101A8"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b/>
          <w:smallCaps/>
          <w:sz w:val="24"/>
          <w:szCs w:val="24"/>
        </w:rPr>
      </w:pPr>
      <w:r w:rsidRPr="00AC5667">
        <w:rPr>
          <w:rFonts w:ascii="Times New Roman" w:hAnsi="Times New Roman" w:cs="Times New Roman"/>
          <w:b/>
          <w:smallCaps/>
          <w:sz w:val="24"/>
          <w:szCs w:val="24"/>
        </w:rPr>
        <w:t>VII. Financial System and Procedures</w:t>
      </w:r>
    </w:p>
    <w:p w:rsidR="000E5090" w:rsidRDefault="000E5090" w:rsidP="002E081B">
      <w:pPr>
        <w:pStyle w:val="ListParagraph"/>
        <w:numPr>
          <w:ilvl w:val="0"/>
          <w:numId w:val="5"/>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Systems of planning </w:t>
      </w:r>
    </w:p>
    <w:p w:rsidR="00B01B75" w:rsidRPr="00B01B75" w:rsidRDefault="000517B5" w:rsidP="00B01B75">
      <w:pPr>
        <w:pStyle w:val="ListParagraph"/>
        <w:autoSpaceDE w:val="0"/>
        <w:autoSpaceDN w:val="0"/>
        <w:adjustRightInd w:val="0"/>
        <w:spacing w:before="120" w:after="120" w:line="240" w:lineRule="auto"/>
        <w:ind w:left="360"/>
        <w:contextualSpacing w:val="0"/>
        <w:rPr>
          <w:rFonts w:ascii="Times New Roman" w:hAnsi="Times New Roman" w:cs="Times New Roman"/>
          <w:sz w:val="24"/>
          <w:szCs w:val="24"/>
        </w:rPr>
      </w:pPr>
      <w:r>
        <w:rPr>
          <w:rFonts w:ascii="Times New Roman" w:hAnsi="Times New Roman" w:cs="Times New Roman"/>
          <w:sz w:val="24"/>
          <w:szCs w:val="24"/>
        </w:rPr>
        <w:t>Budget planning is done in accordance with guidelines endorsed by SACS/NACO.</w:t>
      </w:r>
    </w:p>
    <w:p w:rsidR="00E7720E" w:rsidRPr="00041774" w:rsidRDefault="000E5090" w:rsidP="002E081B">
      <w:pPr>
        <w:pStyle w:val="ListParagraph"/>
        <w:numPr>
          <w:ilvl w:val="0"/>
          <w:numId w:val="5"/>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041774">
        <w:rPr>
          <w:rFonts w:ascii="Times New Roman" w:hAnsi="Times New Roman" w:cs="Times New Roman"/>
          <w:b/>
          <w:sz w:val="24"/>
          <w:szCs w:val="24"/>
        </w:rPr>
        <w:t xml:space="preserve">Systems of payments </w:t>
      </w:r>
    </w:p>
    <w:p w:rsidR="00C04ED5" w:rsidRPr="005422AE" w:rsidRDefault="005422AE" w:rsidP="005422AE">
      <w:pPr>
        <w:autoSpaceDE w:val="0"/>
        <w:autoSpaceDN w:val="0"/>
        <w:adjustRightInd w:val="0"/>
        <w:spacing w:before="120" w:after="120" w:line="240" w:lineRule="auto"/>
        <w:ind w:left="360"/>
        <w:jc w:val="both"/>
        <w:rPr>
          <w:rFonts w:ascii="Times New Roman" w:hAnsi="Times New Roman" w:cs="Times New Roman"/>
          <w:sz w:val="24"/>
          <w:szCs w:val="24"/>
        </w:rPr>
      </w:pPr>
      <w:r w:rsidRPr="005422AE">
        <w:rPr>
          <w:rFonts w:ascii="Times New Roman" w:eastAsia="Times New Roman" w:hAnsi="Times New Roman" w:cs="Times New Roman"/>
          <w:sz w:val="24"/>
          <w:szCs w:val="24"/>
        </w:rPr>
        <w:t>The vouchers are preprinted and machine numbered. All vouchers are with proper approval by the project authorities. All vouchers are supported with bills. Assets Register is maintained.</w:t>
      </w:r>
      <w:r>
        <w:rPr>
          <w:rFonts w:ascii="Times New Roman" w:eastAsia="Times New Roman" w:hAnsi="Times New Roman" w:cs="Times New Roman"/>
          <w:sz w:val="24"/>
          <w:szCs w:val="24"/>
        </w:rPr>
        <w:t xml:space="preserve"> </w:t>
      </w:r>
      <w:r w:rsidR="00C04ED5" w:rsidRPr="005422AE">
        <w:rPr>
          <w:rFonts w:ascii="Times New Roman" w:hAnsi="Times New Roman" w:cs="Times New Roman"/>
          <w:sz w:val="24"/>
          <w:szCs w:val="24"/>
        </w:rPr>
        <w:t xml:space="preserve">Some of the program </w:t>
      </w:r>
      <w:r w:rsidRPr="005422AE">
        <w:rPr>
          <w:rFonts w:ascii="Times New Roman" w:hAnsi="Times New Roman" w:cs="Times New Roman"/>
          <w:sz w:val="24"/>
          <w:szCs w:val="24"/>
        </w:rPr>
        <w:t>cost was</w:t>
      </w:r>
      <w:r w:rsidR="00C04ED5" w:rsidRPr="005422AE">
        <w:rPr>
          <w:rFonts w:ascii="Times New Roman" w:hAnsi="Times New Roman" w:cs="Times New Roman"/>
          <w:sz w:val="24"/>
          <w:szCs w:val="24"/>
        </w:rPr>
        <w:t xml:space="preserve"> covered by office expenses budget without approval from NSACS.</w:t>
      </w:r>
      <w:r>
        <w:rPr>
          <w:rFonts w:ascii="Times New Roman" w:hAnsi="Times New Roman" w:cs="Times New Roman"/>
          <w:sz w:val="24"/>
          <w:szCs w:val="24"/>
        </w:rPr>
        <w:t xml:space="preserve"> Transactions are settled mostly with cash.</w:t>
      </w:r>
    </w:p>
    <w:p w:rsidR="000E5090" w:rsidRPr="00AC5667" w:rsidRDefault="000E5090" w:rsidP="002E081B">
      <w:pPr>
        <w:pStyle w:val="ListParagraph"/>
        <w:numPr>
          <w:ilvl w:val="0"/>
          <w:numId w:val="5"/>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Systems of procurement </w:t>
      </w:r>
    </w:p>
    <w:p w:rsidR="00C83B7D" w:rsidRPr="00C04ED5" w:rsidRDefault="005422AE" w:rsidP="005422AE">
      <w:pPr>
        <w:autoSpaceDE w:val="0"/>
        <w:autoSpaceDN w:val="0"/>
        <w:adjustRightInd w:val="0"/>
        <w:spacing w:before="120" w:after="120" w:line="240" w:lineRule="auto"/>
        <w:ind w:firstLine="360"/>
        <w:rPr>
          <w:rFonts w:ascii="Times New Roman" w:hAnsi="Times New Roman"/>
          <w:sz w:val="24"/>
        </w:rPr>
      </w:pPr>
      <w:r>
        <w:rPr>
          <w:rFonts w:ascii="Times New Roman" w:hAnsi="Times New Roman"/>
          <w:sz w:val="24"/>
        </w:rPr>
        <w:t>NACO guidelines were not followed for purchase of N/S.</w:t>
      </w:r>
    </w:p>
    <w:p w:rsidR="000E5090" w:rsidRPr="00AC5667" w:rsidRDefault="000E5090" w:rsidP="002E081B">
      <w:pPr>
        <w:pStyle w:val="ListParagraph"/>
        <w:numPr>
          <w:ilvl w:val="0"/>
          <w:numId w:val="5"/>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Systems of documentation </w:t>
      </w:r>
    </w:p>
    <w:p w:rsidR="00C04ED5" w:rsidRDefault="005422AE" w:rsidP="00580B7D">
      <w:pPr>
        <w:autoSpaceDE w:val="0"/>
        <w:autoSpaceDN w:val="0"/>
        <w:adjustRightInd w:val="0"/>
        <w:spacing w:before="120" w:after="120" w:line="240" w:lineRule="auto"/>
        <w:ind w:left="360"/>
        <w:jc w:val="both"/>
        <w:rPr>
          <w:rFonts w:ascii="Times New Roman" w:hAnsi="Times New Roman" w:cs="Times New Roman"/>
          <w:sz w:val="24"/>
          <w:szCs w:val="24"/>
        </w:rPr>
      </w:pPr>
      <w:r w:rsidRPr="005422AE">
        <w:rPr>
          <w:rFonts w:ascii="Times New Roman" w:hAnsi="Times New Roman" w:cs="Times New Roman"/>
          <w:sz w:val="24"/>
          <w:szCs w:val="24"/>
        </w:rPr>
        <w:t xml:space="preserve">Separate bank account is being maintained for TI project in </w:t>
      </w:r>
      <w:r>
        <w:rPr>
          <w:rFonts w:ascii="Times New Roman" w:hAnsi="Times New Roman" w:cs="Times New Roman"/>
          <w:sz w:val="24"/>
          <w:szCs w:val="24"/>
        </w:rPr>
        <w:t>the project location</w:t>
      </w:r>
      <w:r w:rsidRPr="005422AE">
        <w:rPr>
          <w:rFonts w:ascii="Times New Roman" w:hAnsi="Times New Roman" w:cs="Times New Roman"/>
          <w:sz w:val="24"/>
          <w:szCs w:val="24"/>
        </w:rPr>
        <w:t>.</w:t>
      </w:r>
      <w:r>
        <w:rPr>
          <w:rFonts w:ascii="Times New Roman" w:hAnsi="Times New Roman" w:cs="Times New Roman"/>
          <w:sz w:val="24"/>
          <w:szCs w:val="24"/>
        </w:rPr>
        <w:t xml:space="preserve"> </w:t>
      </w:r>
      <w:r w:rsidR="00C04ED5">
        <w:rPr>
          <w:rFonts w:ascii="Times New Roman" w:hAnsi="Times New Roman" w:cs="Times New Roman"/>
          <w:sz w:val="24"/>
          <w:szCs w:val="24"/>
        </w:rPr>
        <w:t xml:space="preserve">Cash book </w:t>
      </w:r>
      <w:r>
        <w:rPr>
          <w:rFonts w:ascii="Times New Roman" w:hAnsi="Times New Roman" w:cs="Times New Roman"/>
          <w:sz w:val="24"/>
          <w:szCs w:val="24"/>
        </w:rPr>
        <w:t>is not properly maintained. Opening and closing balances were not indicated</w:t>
      </w:r>
      <w:r w:rsidR="000517B5">
        <w:rPr>
          <w:rFonts w:ascii="Times New Roman" w:hAnsi="Times New Roman" w:cs="Times New Roman"/>
          <w:sz w:val="24"/>
          <w:szCs w:val="24"/>
        </w:rPr>
        <w:t xml:space="preserve"> in every page of the cash book since the update was done monthly. </w:t>
      </w:r>
      <w:r>
        <w:rPr>
          <w:rFonts w:ascii="Times New Roman" w:hAnsi="Times New Roman" w:cs="Times New Roman"/>
          <w:sz w:val="24"/>
          <w:szCs w:val="24"/>
        </w:rPr>
        <w:t xml:space="preserve"> There </w:t>
      </w:r>
      <w:r w:rsidR="000517B5">
        <w:rPr>
          <w:rFonts w:ascii="Times New Roman" w:hAnsi="Times New Roman" w:cs="Times New Roman"/>
          <w:sz w:val="24"/>
          <w:szCs w:val="24"/>
        </w:rPr>
        <w:t>were irregularities</w:t>
      </w:r>
      <w:r>
        <w:rPr>
          <w:rFonts w:ascii="Times New Roman" w:hAnsi="Times New Roman" w:cs="Times New Roman"/>
          <w:sz w:val="24"/>
          <w:szCs w:val="24"/>
        </w:rPr>
        <w:t xml:space="preserve"> in update of cash book, ledger, </w:t>
      </w:r>
      <w:r w:rsidR="000517B5">
        <w:rPr>
          <w:rFonts w:ascii="Times New Roman" w:hAnsi="Times New Roman" w:cs="Times New Roman"/>
          <w:sz w:val="24"/>
          <w:szCs w:val="24"/>
        </w:rPr>
        <w:t>and bank</w:t>
      </w:r>
      <w:r>
        <w:rPr>
          <w:rFonts w:ascii="Times New Roman" w:hAnsi="Times New Roman" w:cs="Times New Roman"/>
          <w:sz w:val="24"/>
          <w:szCs w:val="24"/>
        </w:rPr>
        <w:t xml:space="preserve"> passbook.</w:t>
      </w:r>
      <w:r w:rsidR="000517B5">
        <w:rPr>
          <w:rFonts w:ascii="Times New Roman" w:hAnsi="Times New Roman" w:cs="Times New Roman"/>
          <w:sz w:val="24"/>
          <w:szCs w:val="24"/>
        </w:rPr>
        <w:t xml:space="preserve"> </w:t>
      </w:r>
      <w:r w:rsidR="00C04ED5">
        <w:rPr>
          <w:rFonts w:ascii="Times New Roman" w:hAnsi="Times New Roman" w:cs="Times New Roman"/>
          <w:sz w:val="24"/>
          <w:szCs w:val="24"/>
        </w:rPr>
        <w:t>Bank passbook update was available only till September 2015.</w:t>
      </w:r>
      <w:r w:rsidR="000517B5">
        <w:rPr>
          <w:rFonts w:ascii="Times New Roman" w:hAnsi="Times New Roman" w:cs="Times New Roman"/>
          <w:sz w:val="24"/>
          <w:szCs w:val="24"/>
        </w:rPr>
        <w:t xml:space="preserve"> Bank Statements and BRS were not available.</w:t>
      </w:r>
    </w:p>
    <w:p w:rsidR="000E5090" w:rsidRPr="00C83B7D" w:rsidRDefault="000E5090" w:rsidP="002E081B">
      <w:pPr>
        <w:autoSpaceDE w:val="0"/>
        <w:autoSpaceDN w:val="0"/>
        <w:adjustRightInd w:val="0"/>
        <w:spacing w:before="120" w:after="120" w:line="240" w:lineRule="auto"/>
        <w:rPr>
          <w:rFonts w:ascii="Times New Roman" w:hAnsi="Times New Roman" w:cs="Times New Roman"/>
          <w:sz w:val="24"/>
          <w:szCs w:val="24"/>
        </w:rPr>
      </w:pPr>
    </w:p>
    <w:p w:rsidR="00170F07" w:rsidRPr="00AC5667" w:rsidRDefault="00170F07"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VIII. Competency of the project staff </w:t>
      </w:r>
    </w:p>
    <w:p w:rsidR="00C04ED5" w:rsidRPr="00896322" w:rsidRDefault="00C04ED5" w:rsidP="00BB5DA2">
      <w:pPr>
        <w:pStyle w:val="Default"/>
        <w:spacing w:before="120" w:after="120"/>
        <w:ind w:left="426" w:hanging="426"/>
        <w:rPr>
          <w:b/>
          <w:color w:val="auto"/>
        </w:rPr>
      </w:pPr>
      <w:r w:rsidRPr="00896322">
        <w:rPr>
          <w:b/>
          <w:color w:val="auto"/>
        </w:rPr>
        <w:t xml:space="preserve">VIII a. Project Manager </w:t>
      </w:r>
    </w:p>
    <w:p w:rsidR="00C04ED5" w:rsidRPr="000517B5" w:rsidRDefault="000517B5" w:rsidP="00BB5DA2">
      <w:pPr>
        <w:pStyle w:val="Default"/>
        <w:spacing w:before="120" w:after="120"/>
        <w:ind w:left="426"/>
        <w:jc w:val="both"/>
        <w:rPr>
          <w:color w:val="auto"/>
        </w:rPr>
      </w:pPr>
      <w:r w:rsidRPr="000517B5">
        <w:t xml:space="preserve">Quarterly and monthly plan in place, </w:t>
      </w:r>
      <w:r>
        <w:t xml:space="preserve">poor </w:t>
      </w:r>
      <w:r w:rsidRPr="000517B5">
        <w:t>financial management, computerization and management of data, knowledge about program performance indicators, conduct review meetings and action taken based on the minutes, mentoring and field visit &amp; advocacy initiatives</w:t>
      </w:r>
      <w:r>
        <w:t>.</w:t>
      </w:r>
      <w:r w:rsidRPr="000517B5">
        <w:t xml:space="preserve"> He needs managerial skill training</w:t>
      </w:r>
      <w:r>
        <w:t xml:space="preserve"> to be able to manage the team efficiently.</w:t>
      </w:r>
    </w:p>
    <w:p w:rsidR="00C04ED5" w:rsidRPr="00896322" w:rsidRDefault="00C04ED5" w:rsidP="00BB5DA2">
      <w:pPr>
        <w:pStyle w:val="Default"/>
        <w:spacing w:before="120" w:after="120"/>
        <w:ind w:left="426" w:hanging="426"/>
        <w:rPr>
          <w:b/>
          <w:color w:val="auto"/>
        </w:rPr>
      </w:pPr>
      <w:r w:rsidRPr="00896322">
        <w:rPr>
          <w:b/>
          <w:color w:val="auto"/>
        </w:rPr>
        <w:t>VIII b. Nurse</w:t>
      </w:r>
    </w:p>
    <w:p w:rsidR="00C04ED5" w:rsidRPr="00896322" w:rsidRDefault="000517B5" w:rsidP="00580B7D">
      <w:pPr>
        <w:pStyle w:val="Default"/>
        <w:spacing w:before="120" w:after="120"/>
        <w:ind w:left="426"/>
        <w:jc w:val="both"/>
        <w:rPr>
          <w:color w:val="auto"/>
        </w:rPr>
      </w:pPr>
      <w:r>
        <w:rPr>
          <w:color w:val="auto"/>
        </w:rPr>
        <w:t xml:space="preserve">Nurse was on maternity leave and the team could not meet to assess her capacity as a nurse. Verification of </w:t>
      </w:r>
      <w:r w:rsidR="00BB5DA2">
        <w:rPr>
          <w:color w:val="auto"/>
        </w:rPr>
        <w:t>her</w:t>
      </w:r>
      <w:r>
        <w:rPr>
          <w:color w:val="auto"/>
        </w:rPr>
        <w:t xml:space="preserve"> documentation and maintenance of clinic, she </w:t>
      </w:r>
      <w:proofErr w:type="gramStart"/>
      <w:r>
        <w:rPr>
          <w:color w:val="auto"/>
        </w:rPr>
        <w:t>need</w:t>
      </w:r>
      <w:proofErr w:type="gramEnd"/>
      <w:r>
        <w:rPr>
          <w:color w:val="auto"/>
        </w:rPr>
        <w:t xml:space="preserve"> training in data management and on the formats used for clinic services.</w:t>
      </w:r>
    </w:p>
    <w:p w:rsidR="00C04ED5" w:rsidRPr="00896322" w:rsidRDefault="00C04ED5" w:rsidP="00580B7D">
      <w:pPr>
        <w:pStyle w:val="Default"/>
        <w:spacing w:before="120" w:after="120"/>
        <w:ind w:left="426" w:hanging="426"/>
        <w:jc w:val="both"/>
        <w:rPr>
          <w:b/>
          <w:color w:val="auto"/>
        </w:rPr>
      </w:pPr>
      <w:r w:rsidRPr="00896322">
        <w:rPr>
          <w:b/>
          <w:color w:val="auto"/>
        </w:rPr>
        <w:t xml:space="preserve">VIII d. ORW </w:t>
      </w:r>
    </w:p>
    <w:p w:rsidR="00C04ED5" w:rsidRPr="00896322" w:rsidRDefault="000517B5" w:rsidP="00580B7D">
      <w:pPr>
        <w:pStyle w:val="Default"/>
        <w:spacing w:before="120" w:after="120"/>
        <w:ind w:left="426"/>
        <w:jc w:val="both"/>
        <w:rPr>
          <w:color w:val="auto"/>
        </w:rPr>
      </w:pPr>
      <w:r>
        <w:rPr>
          <w:color w:val="auto"/>
        </w:rPr>
        <w:t>ORWs are comparatively more proactive among the staff in carrying out activities and in documentation. They have the k</w:t>
      </w:r>
      <w:r w:rsidR="00C04ED5" w:rsidRPr="00896322">
        <w:rPr>
          <w:color w:val="auto"/>
        </w:rPr>
        <w:t>nowledge about target on various indicators for their PEs, outreach plan, hotspot analysis, im</w:t>
      </w:r>
      <w:r>
        <w:rPr>
          <w:color w:val="auto"/>
        </w:rPr>
        <w:t>portance of RMC, Syphilis and ICTC testing.</w:t>
      </w:r>
      <w:r w:rsidR="00C04ED5" w:rsidRPr="00896322">
        <w:rPr>
          <w:color w:val="auto"/>
        </w:rPr>
        <w:t xml:space="preserve"> </w:t>
      </w:r>
    </w:p>
    <w:p w:rsidR="00C04ED5" w:rsidRPr="00896322" w:rsidRDefault="00C04ED5" w:rsidP="00580B7D">
      <w:pPr>
        <w:pStyle w:val="Default"/>
        <w:spacing w:before="120" w:after="120"/>
        <w:ind w:left="426" w:hanging="426"/>
        <w:jc w:val="both"/>
        <w:rPr>
          <w:b/>
          <w:color w:val="auto"/>
        </w:rPr>
      </w:pPr>
      <w:r w:rsidRPr="00896322">
        <w:rPr>
          <w:b/>
          <w:color w:val="auto"/>
        </w:rPr>
        <w:t xml:space="preserve">VIII f. Peer educators in IDU TI </w:t>
      </w:r>
    </w:p>
    <w:p w:rsidR="00C04ED5" w:rsidRPr="00896322" w:rsidRDefault="00D20399" w:rsidP="00580B7D">
      <w:pPr>
        <w:pStyle w:val="Default"/>
        <w:spacing w:before="120" w:after="120"/>
        <w:ind w:left="426"/>
        <w:jc w:val="both"/>
        <w:rPr>
          <w:color w:val="auto"/>
        </w:rPr>
      </w:pPr>
      <w:r>
        <w:rPr>
          <w:color w:val="auto"/>
        </w:rPr>
        <w:t>PEs have the knowledge of p</w:t>
      </w:r>
      <w:r w:rsidR="00C04ED5" w:rsidRPr="00896322">
        <w:rPr>
          <w:color w:val="auto"/>
        </w:rPr>
        <w:t>rioritization of hotspots, condom demonstration, importance of RMC and ICTC testing, abscess management, local drug abuse scenario, de-addiction facilities</w:t>
      </w:r>
      <w:r>
        <w:rPr>
          <w:color w:val="auto"/>
        </w:rPr>
        <w:t xml:space="preserve">, however they need guidance of ORWs in filling up the formats correctly. </w:t>
      </w:r>
    </w:p>
    <w:p w:rsidR="00C04ED5" w:rsidRPr="00896322" w:rsidRDefault="00C04ED5" w:rsidP="00580B7D">
      <w:pPr>
        <w:pStyle w:val="Default"/>
        <w:spacing w:before="120" w:after="120"/>
        <w:ind w:left="426" w:hanging="426"/>
        <w:jc w:val="both"/>
        <w:rPr>
          <w:b/>
          <w:color w:val="auto"/>
        </w:rPr>
      </w:pPr>
      <w:r w:rsidRPr="00896322">
        <w:rPr>
          <w:b/>
          <w:color w:val="auto"/>
        </w:rPr>
        <w:t xml:space="preserve">VIII i. M&amp;E officer </w:t>
      </w:r>
    </w:p>
    <w:p w:rsidR="00C04ED5" w:rsidRPr="001F68E0" w:rsidRDefault="00D20399" w:rsidP="00580B7D">
      <w:pPr>
        <w:autoSpaceDE w:val="0"/>
        <w:autoSpaceDN w:val="0"/>
        <w:adjustRightInd w:val="0"/>
        <w:spacing w:before="120" w:after="120" w:line="240" w:lineRule="auto"/>
        <w:ind w:left="426"/>
        <w:jc w:val="both"/>
        <w:rPr>
          <w:rFonts w:ascii="Times New Roman" w:hAnsi="Times New Roman" w:cs="Times New Roman"/>
          <w:sz w:val="24"/>
        </w:rPr>
      </w:pPr>
      <w:r>
        <w:rPr>
          <w:rFonts w:ascii="Times New Roman" w:hAnsi="Times New Roman" w:cs="Times New Roman"/>
          <w:sz w:val="24"/>
        </w:rPr>
        <w:t xml:space="preserve">He is not from commerce field and lacks the </w:t>
      </w:r>
      <w:r w:rsidR="00C04ED5">
        <w:rPr>
          <w:rFonts w:ascii="Times New Roman" w:hAnsi="Times New Roman" w:cs="Times New Roman"/>
          <w:sz w:val="24"/>
        </w:rPr>
        <w:t xml:space="preserve">basic knowledge about accountancy. Books of account are </w:t>
      </w:r>
      <w:r>
        <w:rPr>
          <w:rFonts w:ascii="Times New Roman" w:hAnsi="Times New Roman" w:cs="Times New Roman"/>
          <w:sz w:val="24"/>
        </w:rPr>
        <w:t xml:space="preserve">not properly </w:t>
      </w:r>
      <w:r w:rsidR="00C04ED5">
        <w:rPr>
          <w:rFonts w:ascii="Times New Roman" w:hAnsi="Times New Roman" w:cs="Times New Roman"/>
          <w:sz w:val="24"/>
        </w:rPr>
        <w:t>maintained as required</w:t>
      </w:r>
      <w:r>
        <w:rPr>
          <w:rFonts w:ascii="Times New Roman" w:hAnsi="Times New Roman" w:cs="Times New Roman"/>
          <w:sz w:val="24"/>
        </w:rPr>
        <w:t xml:space="preserve"> and timely updated</w:t>
      </w:r>
      <w:r w:rsidR="00C04ED5">
        <w:rPr>
          <w:rFonts w:ascii="Times New Roman" w:hAnsi="Times New Roman" w:cs="Times New Roman"/>
          <w:sz w:val="24"/>
        </w:rPr>
        <w:t xml:space="preserve">. </w:t>
      </w:r>
    </w:p>
    <w:p w:rsidR="000101A8" w:rsidRPr="00AC5667" w:rsidRDefault="000101A8" w:rsidP="00580B7D">
      <w:pPr>
        <w:autoSpaceDE w:val="0"/>
        <w:autoSpaceDN w:val="0"/>
        <w:adjustRightInd w:val="0"/>
        <w:spacing w:before="120" w:after="120" w:line="240" w:lineRule="auto"/>
        <w:ind w:left="720"/>
        <w:jc w:val="both"/>
        <w:rPr>
          <w:rFonts w:ascii="Times New Roman" w:hAnsi="Times New Roman" w:cs="Times New Roman"/>
          <w:sz w:val="24"/>
          <w:szCs w:val="24"/>
        </w:rPr>
      </w:pPr>
    </w:p>
    <w:p w:rsidR="00170F07" w:rsidRPr="00AC5667" w:rsidRDefault="00170F07" w:rsidP="00580B7D">
      <w:pPr>
        <w:pBdr>
          <w:bottom w:val="single" w:sz="4" w:space="1" w:color="000000" w:themeColor="text1"/>
        </w:pBdr>
        <w:autoSpaceDE w:val="0"/>
        <w:autoSpaceDN w:val="0"/>
        <w:adjustRightInd w:val="0"/>
        <w:spacing w:before="120" w:after="120" w:line="240" w:lineRule="auto"/>
        <w:ind w:left="426" w:hanging="540"/>
        <w:jc w:val="both"/>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IX. a. Outreach activity in Core TI project </w:t>
      </w:r>
    </w:p>
    <w:p w:rsidR="00580B7D" w:rsidRPr="00580B7D" w:rsidRDefault="00664AD0" w:rsidP="00580B7D">
      <w:pPr>
        <w:ind w:left="426"/>
        <w:jc w:val="both"/>
        <w:rPr>
          <w:rFonts w:ascii="Times New Roman" w:hAnsi="Times New Roman" w:cs="Times New Roman"/>
          <w:sz w:val="24"/>
          <w:szCs w:val="24"/>
        </w:rPr>
      </w:pPr>
      <w:r>
        <w:rPr>
          <w:rFonts w:ascii="Times New Roman" w:hAnsi="Times New Roman" w:cs="Times New Roman"/>
          <w:sz w:val="24"/>
          <w:szCs w:val="24"/>
        </w:rPr>
        <w:t xml:space="preserve">The 2 ORWs in the project are competent in outreach activities, be it conducting FGDs, condom demo, overdose management, safer injecting, etc. PEs still need orientation on peer education and </w:t>
      </w:r>
      <w:proofErr w:type="gramStart"/>
      <w:r>
        <w:rPr>
          <w:rFonts w:ascii="Times New Roman" w:hAnsi="Times New Roman" w:cs="Times New Roman"/>
          <w:sz w:val="24"/>
          <w:szCs w:val="24"/>
        </w:rPr>
        <w:t xml:space="preserve">documentation </w:t>
      </w:r>
      <w:r w:rsidR="00580B7D" w:rsidRPr="00580B7D">
        <w:rPr>
          <w:rFonts w:ascii="Times New Roman" w:hAnsi="Times New Roman" w:cs="Times New Roman"/>
          <w:sz w:val="24"/>
          <w:szCs w:val="24"/>
        </w:rPr>
        <w:t>.</w:t>
      </w:r>
      <w:proofErr w:type="gramEnd"/>
      <w:r w:rsidR="00580B7D" w:rsidRPr="00580B7D">
        <w:rPr>
          <w:rFonts w:ascii="Times New Roman" w:hAnsi="Times New Roman" w:cs="Times New Roman"/>
          <w:sz w:val="24"/>
          <w:szCs w:val="24"/>
        </w:rPr>
        <w:t xml:space="preserve"> </w:t>
      </w:r>
      <w:r>
        <w:rPr>
          <w:rFonts w:ascii="Times New Roman" w:hAnsi="Times New Roman" w:cs="Times New Roman"/>
          <w:sz w:val="24"/>
          <w:szCs w:val="24"/>
        </w:rPr>
        <w:t>T</w:t>
      </w:r>
      <w:r w:rsidR="00580B7D" w:rsidRPr="00580B7D">
        <w:rPr>
          <w:rFonts w:ascii="Times New Roman" w:hAnsi="Times New Roman" w:cs="Times New Roman"/>
          <w:sz w:val="24"/>
          <w:szCs w:val="24"/>
        </w:rPr>
        <w:t xml:space="preserve">he </w:t>
      </w:r>
      <w:r w:rsidRPr="00580B7D">
        <w:rPr>
          <w:rFonts w:ascii="Times New Roman" w:hAnsi="Times New Roman" w:cs="Times New Roman"/>
          <w:sz w:val="24"/>
          <w:szCs w:val="24"/>
        </w:rPr>
        <w:t xml:space="preserve">stakeholders </w:t>
      </w:r>
      <w:r>
        <w:rPr>
          <w:rFonts w:ascii="Times New Roman" w:hAnsi="Times New Roman" w:cs="Times New Roman"/>
          <w:sz w:val="24"/>
          <w:szCs w:val="24"/>
        </w:rPr>
        <w:t xml:space="preserve">know the ORWs and </w:t>
      </w:r>
      <w:r w:rsidR="00580B7D" w:rsidRPr="00580B7D">
        <w:rPr>
          <w:rFonts w:ascii="Times New Roman" w:hAnsi="Times New Roman" w:cs="Times New Roman"/>
          <w:sz w:val="24"/>
          <w:szCs w:val="24"/>
        </w:rPr>
        <w:t>are aware of the outreach</w:t>
      </w:r>
      <w:r>
        <w:rPr>
          <w:rFonts w:ascii="Times New Roman" w:hAnsi="Times New Roman" w:cs="Times New Roman"/>
          <w:sz w:val="24"/>
          <w:szCs w:val="24"/>
        </w:rPr>
        <w:t xml:space="preserve"> activities carried out by them. Stakeholder also reported being contacted by ORWs for advocacy activities – seeking support from them which they have rendered.</w:t>
      </w:r>
      <w:r w:rsidR="00580B7D" w:rsidRPr="00580B7D">
        <w:rPr>
          <w:rFonts w:ascii="Times New Roman" w:hAnsi="Times New Roman" w:cs="Times New Roman"/>
          <w:sz w:val="24"/>
          <w:szCs w:val="24"/>
        </w:rPr>
        <w:t xml:space="preserve"> </w:t>
      </w:r>
    </w:p>
    <w:p w:rsidR="00AD58E1" w:rsidRPr="00AC5667" w:rsidRDefault="00AD58E1" w:rsidP="00BB5DA2">
      <w:pPr>
        <w:autoSpaceDE w:val="0"/>
        <w:autoSpaceDN w:val="0"/>
        <w:adjustRightInd w:val="0"/>
        <w:spacing w:before="120" w:after="120" w:line="240" w:lineRule="auto"/>
        <w:ind w:left="426" w:hanging="540"/>
        <w:rPr>
          <w:rFonts w:ascii="Times New Roman" w:hAnsi="Times New Roman" w:cs="Times New Roman"/>
          <w:sz w:val="24"/>
          <w:szCs w:val="24"/>
        </w:rPr>
      </w:pPr>
    </w:p>
    <w:p w:rsidR="00170F07" w:rsidRPr="00AC5667" w:rsidRDefault="00170F07" w:rsidP="00BB5DA2">
      <w:pPr>
        <w:pBdr>
          <w:bottom w:val="single" w:sz="4" w:space="1" w:color="000000" w:themeColor="text1"/>
        </w:pBdr>
        <w:autoSpaceDE w:val="0"/>
        <w:autoSpaceDN w:val="0"/>
        <w:adjustRightInd w:val="0"/>
        <w:spacing w:before="120" w:after="120" w:line="240" w:lineRule="auto"/>
        <w:ind w:left="426" w:hanging="540"/>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X. </w:t>
      </w:r>
      <w:r w:rsidR="001C2353" w:rsidRPr="00AC5667">
        <w:rPr>
          <w:rFonts w:ascii="Times New Roman" w:hAnsi="Times New Roman" w:cs="Times New Roman"/>
          <w:b/>
          <w:bCs/>
          <w:smallCaps/>
          <w:sz w:val="24"/>
          <w:szCs w:val="24"/>
        </w:rPr>
        <w:tab/>
      </w:r>
      <w:r w:rsidRPr="00AC5667">
        <w:rPr>
          <w:rFonts w:ascii="Times New Roman" w:hAnsi="Times New Roman" w:cs="Times New Roman"/>
          <w:b/>
          <w:bCs/>
          <w:smallCaps/>
          <w:sz w:val="24"/>
          <w:szCs w:val="24"/>
        </w:rPr>
        <w:t>Services</w:t>
      </w:r>
    </w:p>
    <w:p w:rsidR="00580B7D" w:rsidRDefault="00580B7D" w:rsidP="00664AD0">
      <w:pPr>
        <w:autoSpaceDE w:val="0"/>
        <w:autoSpaceDN w:val="0"/>
        <w:adjustRightInd w:val="0"/>
        <w:spacing w:before="120" w:after="120" w:line="240" w:lineRule="auto"/>
        <w:ind w:left="426"/>
        <w:jc w:val="both"/>
        <w:rPr>
          <w:rFonts w:ascii="Times New Roman" w:hAnsi="Times New Roman" w:cs="Times New Roman"/>
          <w:sz w:val="24"/>
          <w:szCs w:val="24"/>
        </w:rPr>
      </w:pPr>
      <w:r w:rsidRPr="00F57E33">
        <w:rPr>
          <w:rFonts w:ascii="Times New Roman" w:hAnsi="Times New Roman" w:cs="Times New Roman"/>
          <w:sz w:val="24"/>
          <w:szCs w:val="24"/>
        </w:rPr>
        <w:t>While satisfaction on privacy and confidentiality by the project team was acknowledged by most, some of them were not sure about privacy and confidentiality being maintained.</w:t>
      </w:r>
      <w:r w:rsidRPr="00AC5667">
        <w:rPr>
          <w:rFonts w:ascii="Times New Roman" w:hAnsi="Times New Roman" w:cs="Times New Roman"/>
          <w:sz w:val="24"/>
          <w:szCs w:val="24"/>
        </w:rPr>
        <w:tab/>
      </w:r>
    </w:p>
    <w:p w:rsidR="00580B7D" w:rsidRDefault="00580B7D" w:rsidP="00664AD0">
      <w:pPr>
        <w:autoSpaceDE w:val="0"/>
        <w:autoSpaceDN w:val="0"/>
        <w:adjustRightInd w:val="0"/>
        <w:spacing w:before="120" w:after="120" w:line="240" w:lineRule="auto"/>
        <w:ind w:left="426"/>
        <w:jc w:val="both"/>
        <w:rPr>
          <w:rFonts w:ascii="Times New Roman" w:hAnsi="Times New Roman" w:cs="Times New Roman"/>
          <w:sz w:val="24"/>
          <w:szCs w:val="24"/>
        </w:rPr>
      </w:pPr>
      <w:r w:rsidRPr="00F57E33">
        <w:rPr>
          <w:rFonts w:ascii="Times New Roman" w:hAnsi="Times New Roman" w:cs="Times New Roman"/>
          <w:sz w:val="24"/>
          <w:szCs w:val="24"/>
        </w:rPr>
        <w:t>All the participants reported that the nurse is known to them and recollected being counselled by the nurse. Some reported the need for more involvement of the nurse.</w:t>
      </w:r>
    </w:p>
    <w:p w:rsidR="009601B4" w:rsidRDefault="009601B4" w:rsidP="00BB5DA2">
      <w:pPr>
        <w:autoSpaceDE w:val="0"/>
        <w:autoSpaceDN w:val="0"/>
        <w:adjustRightInd w:val="0"/>
        <w:spacing w:before="120" w:after="120" w:line="240" w:lineRule="auto"/>
        <w:ind w:left="426"/>
        <w:jc w:val="both"/>
        <w:rPr>
          <w:rFonts w:ascii="Times New Roman" w:hAnsi="Times New Roman" w:cs="Times New Roman"/>
          <w:sz w:val="24"/>
          <w:szCs w:val="24"/>
        </w:rPr>
      </w:pPr>
    </w:p>
    <w:p w:rsidR="002B609D" w:rsidRPr="00AC5667" w:rsidRDefault="002B609D" w:rsidP="00BB5DA2">
      <w:pPr>
        <w:pBdr>
          <w:bottom w:val="single" w:sz="4" w:space="1" w:color="000000" w:themeColor="text1"/>
        </w:pBdr>
        <w:autoSpaceDE w:val="0"/>
        <w:autoSpaceDN w:val="0"/>
        <w:adjustRightInd w:val="0"/>
        <w:spacing w:before="120" w:after="120" w:line="240" w:lineRule="auto"/>
        <w:ind w:left="426" w:hanging="540"/>
        <w:rPr>
          <w:rFonts w:ascii="Times New Roman" w:hAnsi="Times New Roman" w:cs="Times New Roman"/>
          <w:b/>
          <w:bCs/>
          <w:smallCaps/>
          <w:sz w:val="24"/>
          <w:szCs w:val="24"/>
        </w:rPr>
      </w:pPr>
      <w:r w:rsidRPr="00AC5667">
        <w:rPr>
          <w:rFonts w:ascii="Times New Roman" w:hAnsi="Times New Roman" w:cs="Times New Roman"/>
          <w:b/>
          <w:bCs/>
          <w:smallCaps/>
          <w:sz w:val="24"/>
          <w:szCs w:val="24"/>
        </w:rPr>
        <w:t xml:space="preserve">XI. </w:t>
      </w:r>
      <w:r w:rsidR="001C2353" w:rsidRPr="00AC5667">
        <w:rPr>
          <w:rFonts w:ascii="Times New Roman" w:hAnsi="Times New Roman" w:cs="Times New Roman"/>
          <w:b/>
          <w:bCs/>
          <w:smallCaps/>
          <w:sz w:val="24"/>
          <w:szCs w:val="24"/>
        </w:rPr>
        <w:tab/>
      </w:r>
      <w:r w:rsidRPr="00AC5667">
        <w:rPr>
          <w:rFonts w:ascii="Times New Roman" w:hAnsi="Times New Roman" w:cs="Times New Roman"/>
          <w:b/>
          <w:bCs/>
          <w:smallCaps/>
          <w:sz w:val="24"/>
          <w:szCs w:val="24"/>
        </w:rPr>
        <w:t>Community involvement</w:t>
      </w:r>
    </w:p>
    <w:p w:rsidR="00181C6C" w:rsidRDefault="007543B4" w:rsidP="00BB5DA2">
      <w:pPr>
        <w:pStyle w:val="ListParagraph"/>
        <w:autoSpaceDE w:val="0"/>
        <w:autoSpaceDN w:val="0"/>
        <w:adjustRightInd w:val="0"/>
        <w:spacing w:before="120" w:after="120" w:line="240" w:lineRule="auto"/>
        <w:ind w:left="426"/>
        <w:contextualSpacing w:val="0"/>
        <w:jc w:val="both"/>
        <w:rPr>
          <w:rFonts w:ascii="Times New Roman" w:hAnsi="Times New Roman" w:cs="Times New Roman"/>
          <w:sz w:val="24"/>
          <w:szCs w:val="24"/>
        </w:rPr>
      </w:pPr>
      <w:r w:rsidRPr="007543B4">
        <w:rPr>
          <w:rFonts w:ascii="Times New Roman" w:hAnsi="Times New Roman" w:cs="Times New Roman"/>
          <w:sz w:val="24"/>
          <w:szCs w:val="24"/>
        </w:rPr>
        <w:t>Community members are represented in the project at management and services delivery levels.</w:t>
      </w:r>
    </w:p>
    <w:p w:rsidR="001348FE" w:rsidRDefault="001348FE" w:rsidP="00BB5DA2">
      <w:pPr>
        <w:pStyle w:val="ListParagraph"/>
        <w:autoSpaceDE w:val="0"/>
        <w:autoSpaceDN w:val="0"/>
        <w:adjustRightInd w:val="0"/>
        <w:spacing w:before="120" w:after="120" w:line="240" w:lineRule="auto"/>
        <w:ind w:left="426"/>
        <w:contextualSpacing w:val="0"/>
        <w:jc w:val="both"/>
        <w:rPr>
          <w:rFonts w:ascii="Times New Roman" w:hAnsi="Times New Roman" w:cs="Times New Roman"/>
          <w:bCs/>
          <w:sz w:val="24"/>
          <w:szCs w:val="24"/>
        </w:rPr>
      </w:pPr>
    </w:p>
    <w:p w:rsidR="002B609D" w:rsidRPr="00AC5667" w:rsidRDefault="002B609D" w:rsidP="00BB5DA2">
      <w:pPr>
        <w:pBdr>
          <w:bottom w:val="single" w:sz="4" w:space="1" w:color="000000" w:themeColor="text1"/>
        </w:pBdr>
        <w:autoSpaceDE w:val="0"/>
        <w:autoSpaceDN w:val="0"/>
        <w:adjustRightInd w:val="0"/>
        <w:spacing w:before="120" w:after="120" w:line="240" w:lineRule="auto"/>
        <w:ind w:left="426" w:hanging="540"/>
        <w:rPr>
          <w:rFonts w:ascii="Times New Roman" w:hAnsi="Times New Roman" w:cs="Times New Roman"/>
          <w:b/>
          <w:bCs/>
          <w:smallCaps/>
          <w:sz w:val="24"/>
          <w:szCs w:val="24"/>
        </w:rPr>
      </w:pPr>
      <w:r w:rsidRPr="00AC5667">
        <w:rPr>
          <w:rFonts w:ascii="Times New Roman" w:hAnsi="Times New Roman" w:cs="Times New Roman"/>
          <w:b/>
          <w:bCs/>
          <w:smallCaps/>
          <w:sz w:val="24"/>
          <w:szCs w:val="24"/>
        </w:rPr>
        <w:t>XII. Commodities</w:t>
      </w:r>
    </w:p>
    <w:p w:rsidR="00580B7D" w:rsidRDefault="00580B7D" w:rsidP="00580B7D">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Condom demand is calculated for each individual HRGs based on their client load and requirement of condoms. The demand for N/S is calculated based on the injecting frequency and number of injecting days or days in a week/month.</w:t>
      </w:r>
    </w:p>
    <w:p w:rsidR="00BA6774" w:rsidRPr="00AC5667" w:rsidRDefault="00BA6774" w:rsidP="00BB5DA2">
      <w:pPr>
        <w:autoSpaceDE w:val="0"/>
        <w:autoSpaceDN w:val="0"/>
        <w:adjustRightInd w:val="0"/>
        <w:spacing w:before="120" w:after="120" w:line="240" w:lineRule="auto"/>
        <w:ind w:left="426"/>
        <w:rPr>
          <w:rFonts w:ascii="Times New Roman" w:hAnsi="Times New Roman" w:cs="Times New Roman"/>
          <w:sz w:val="24"/>
          <w:szCs w:val="24"/>
        </w:rPr>
      </w:pPr>
    </w:p>
    <w:p w:rsidR="002B609D" w:rsidRPr="00AC5667" w:rsidRDefault="002B609D" w:rsidP="00BB5DA2">
      <w:pPr>
        <w:pBdr>
          <w:bottom w:val="single" w:sz="4" w:space="1" w:color="000000" w:themeColor="text1"/>
        </w:pBdr>
        <w:autoSpaceDE w:val="0"/>
        <w:autoSpaceDN w:val="0"/>
        <w:adjustRightInd w:val="0"/>
        <w:spacing w:before="120" w:after="120" w:line="240" w:lineRule="auto"/>
        <w:ind w:left="426" w:hanging="540"/>
        <w:rPr>
          <w:rFonts w:ascii="Times New Roman" w:hAnsi="Times New Roman" w:cs="Times New Roman"/>
          <w:b/>
          <w:bCs/>
          <w:smallCaps/>
          <w:sz w:val="24"/>
          <w:szCs w:val="24"/>
        </w:rPr>
      </w:pPr>
      <w:r w:rsidRPr="00AC5667">
        <w:rPr>
          <w:rFonts w:ascii="Times New Roman" w:hAnsi="Times New Roman" w:cs="Times New Roman"/>
          <w:b/>
          <w:bCs/>
          <w:smallCaps/>
          <w:sz w:val="24"/>
          <w:szCs w:val="24"/>
        </w:rPr>
        <w:t>XIII. Enabling environment</w:t>
      </w:r>
    </w:p>
    <w:p w:rsidR="007543B4" w:rsidRDefault="007543B4" w:rsidP="00BB5DA2">
      <w:pPr>
        <w:spacing w:before="120" w:after="120" w:line="240" w:lineRule="auto"/>
        <w:ind w:left="426"/>
        <w:jc w:val="both"/>
        <w:rPr>
          <w:rFonts w:ascii="Times New Roman" w:hAnsi="Times New Roman" w:cs="Times New Roman"/>
          <w:sz w:val="24"/>
          <w:szCs w:val="24"/>
        </w:rPr>
      </w:pPr>
      <w:r w:rsidRPr="007543B4">
        <w:rPr>
          <w:rFonts w:ascii="Times New Roman" w:hAnsi="Times New Roman" w:cs="Times New Roman"/>
          <w:sz w:val="24"/>
          <w:szCs w:val="24"/>
        </w:rPr>
        <w:t xml:space="preserve">7 targeted </w:t>
      </w:r>
      <w:r>
        <w:rPr>
          <w:rFonts w:ascii="Times New Roman" w:hAnsi="Times New Roman" w:cs="Times New Roman"/>
          <w:sz w:val="24"/>
          <w:szCs w:val="24"/>
        </w:rPr>
        <w:t xml:space="preserve">advocacy </w:t>
      </w:r>
      <w:r w:rsidRPr="007543B4">
        <w:rPr>
          <w:rFonts w:ascii="Times New Roman" w:hAnsi="Times New Roman" w:cs="Times New Roman"/>
          <w:sz w:val="24"/>
          <w:szCs w:val="24"/>
        </w:rPr>
        <w:t>meetings in 2014-15 and 6 in 2015-16 were conducted.</w:t>
      </w:r>
      <w:r w:rsidR="00580B7D">
        <w:rPr>
          <w:rFonts w:ascii="Times New Roman" w:hAnsi="Times New Roman" w:cs="Times New Roman"/>
          <w:sz w:val="24"/>
          <w:szCs w:val="24"/>
        </w:rPr>
        <w:t xml:space="preserve"> </w:t>
      </w:r>
      <w:r w:rsidRPr="007543B4">
        <w:rPr>
          <w:rFonts w:ascii="Times New Roman" w:hAnsi="Times New Roman" w:cs="Times New Roman"/>
          <w:sz w:val="24"/>
          <w:szCs w:val="24"/>
        </w:rPr>
        <w:t>5 members team in place and 3 crises reported were timely addressed by the team.</w:t>
      </w:r>
    </w:p>
    <w:p w:rsidR="00580B7D" w:rsidRPr="00F3216E" w:rsidRDefault="00580B7D" w:rsidP="00BB5DA2">
      <w:pPr>
        <w:spacing w:before="120" w:after="120" w:line="24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The project team has effectively addressed </w:t>
      </w:r>
      <w:r w:rsidRPr="00580B7D">
        <w:rPr>
          <w:rFonts w:ascii="Times New Roman" w:hAnsi="Times New Roman" w:cs="Times New Roman"/>
          <w:sz w:val="24"/>
          <w:szCs w:val="24"/>
        </w:rPr>
        <w:t>the misconceptions among community leaders and parents of IDUs about OST program.</w:t>
      </w:r>
      <w:r>
        <w:rPr>
          <w:rFonts w:ascii="Times New Roman" w:hAnsi="Times New Roman" w:cs="Times New Roman"/>
          <w:sz w:val="24"/>
          <w:szCs w:val="24"/>
        </w:rPr>
        <w:t xml:space="preserve"> The same was reported by HRGs as well as the stakeholders during the evaluation.</w:t>
      </w:r>
    </w:p>
    <w:p w:rsidR="00A075C6" w:rsidRPr="00AC5667" w:rsidRDefault="00B429AE" w:rsidP="00BB5DA2">
      <w:pPr>
        <w:autoSpaceDE w:val="0"/>
        <w:autoSpaceDN w:val="0"/>
        <w:adjustRightInd w:val="0"/>
        <w:spacing w:before="120" w:after="120" w:line="240" w:lineRule="auto"/>
        <w:ind w:left="426"/>
        <w:jc w:val="both"/>
        <w:rPr>
          <w:rFonts w:ascii="Times New Roman" w:hAnsi="Times New Roman" w:cs="Times New Roman"/>
          <w:sz w:val="24"/>
          <w:szCs w:val="24"/>
        </w:rPr>
      </w:pPr>
      <w:r w:rsidRPr="00C625CC">
        <w:rPr>
          <w:rFonts w:ascii="Times New Roman" w:hAnsi="Times New Roman" w:cs="Times New Roman"/>
          <w:bCs/>
          <w:sz w:val="24"/>
          <w:szCs w:val="24"/>
        </w:rPr>
        <w:t xml:space="preserve"> </w:t>
      </w:r>
    </w:p>
    <w:p w:rsidR="002B609D" w:rsidRPr="00AC5667" w:rsidRDefault="002B609D" w:rsidP="00BB5DA2">
      <w:pPr>
        <w:pBdr>
          <w:bottom w:val="single" w:sz="4" w:space="1" w:color="000000" w:themeColor="text1"/>
        </w:pBdr>
        <w:autoSpaceDE w:val="0"/>
        <w:autoSpaceDN w:val="0"/>
        <w:adjustRightInd w:val="0"/>
        <w:spacing w:before="120" w:after="120" w:line="240" w:lineRule="auto"/>
        <w:ind w:left="426" w:hanging="540"/>
        <w:rPr>
          <w:rFonts w:ascii="Times New Roman" w:hAnsi="Times New Roman" w:cs="Times New Roman"/>
          <w:b/>
          <w:bCs/>
          <w:smallCaps/>
          <w:sz w:val="24"/>
          <w:szCs w:val="24"/>
        </w:rPr>
      </w:pPr>
      <w:r w:rsidRPr="00AC5667">
        <w:rPr>
          <w:rFonts w:ascii="Times New Roman" w:hAnsi="Times New Roman" w:cs="Times New Roman"/>
          <w:b/>
          <w:bCs/>
          <w:smallCaps/>
          <w:sz w:val="24"/>
          <w:szCs w:val="24"/>
        </w:rPr>
        <w:t xml:space="preserve">XIV. Social protection schemes / innovation at project level HRG availed welfare schemes, social entitlements etc. </w:t>
      </w:r>
    </w:p>
    <w:p w:rsidR="00EF475A" w:rsidRDefault="00EF475A" w:rsidP="00BB5DA2">
      <w:pPr>
        <w:autoSpaceDE w:val="0"/>
        <w:autoSpaceDN w:val="0"/>
        <w:adjustRightInd w:val="0"/>
        <w:spacing w:before="120" w:after="120" w:line="240" w:lineRule="auto"/>
        <w:ind w:left="426" w:hanging="540"/>
        <w:rPr>
          <w:rFonts w:ascii="Times New Roman" w:hAnsi="Times New Roman" w:cs="Times New Roman"/>
          <w:sz w:val="24"/>
          <w:szCs w:val="24"/>
        </w:rPr>
      </w:pPr>
      <w:r>
        <w:rPr>
          <w:rFonts w:ascii="Times New Roman" w:hAnsi="Times New Roman" w:cs="Times New Roman"/>
          <w:sz w:val="24"/>
          <w:szCs w:val="24"/>
        </w:rPr>
        <w:tab/>
      </w:r>
    </w:p>
    <w:p w:rsidR="00BA6774" w:rsidRPr="00AC5667" w:rsidRDefault="00BA6774" w:rsidP="00BB5DA2">
      <w:pPr>
        <w:autoSpaceDE w:val="0"/>
        <w:autoSpaceDN w:val="0"/>
        <w:adjustRightInd w:val="0"/>
        <w:spacing w:before="120" w:after="120" w:line="240" w:lineRule="auto"/>
        <w:ind w:left="426" w:hanging="540"/>
        <w:rPr>
          <w:rFonts w:ascii="Times New Roman" w:hAnsi="Times New Roman" w:cs="Times New Roman"/>
          <w:sz w:val="24"/>
          <w:szCs w:val="24"/>
        </w:rPr>
      </w:pPr>
    </w:p>
    <w:p w:rsidR="00170F07" w:rsidRPr="00AC5667" w:rsidRDefault="00170F07" w:rsidP="00BB5DA2">
      <w:pPr>
        <w:pBdr>
          <w:bottom w:val="single" w:sz="4" w:space="1" w:color="000000" w:themeColor="text1"/>
        </w:pBdr>
        <w:autoSpaceDE w:val="0"/>
        <w:autoSpaceDN w:val="0"/>
        <w:adjustRightInd w:val="0"/>
        <w:spacing w:before="120" w:after="120" w:line="240" w:lineRule="auto"/>
        <w:ind w:left="426" w:hanging="540"/>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XV. Best Practices if any </w:t>
      </w:r>
    </w:p>
    <w:p w:rsidR="00A00A63" w:rsidRDefault="00A00A63" w:rsidP="0034300D">
      <w:pPr>
        <w:spacing w:before="120" w:after="120" w:line="240" w:lineRule="auto"/>
        <w:ind w:left="540"/>
        <w:jc w:val="both"/>
        <w:rPr>
          <w:rFonts w:ascii="Times New Roman" w:hAnsi="Times New Roman" w:cs="Times New Roman"/>
          <w:sz w:val="24"/>
          <w:szCs w:val="24"/>
          <w:u w:val="single"/>
        </w:rPr>
      </w:pPr>
    </w:p>
    <w:p w:rsidR="0034300D" w:rsidRDefault="0034300D" w:rsidP="00A85D74">
      <w:pPr>
        <w:spacing w:before="120" w:after="120" w:line="240" w:lineRule="auto"/>
        <w:ind w:left="540"/>
        <w:jc w:val="both"/>
        <w:rPr>
          <w:rFonts w:ascii="Times New Roman" w:hAnsi="Times New Roman" w:cs="Times New Roman"/>
          <w:sz w:val="24"/>
          <w:szCs w:val="24"/>
        </w:rPr>
      </w:pPr>
    </w:p>
    <w:p w:rsidR="00170F07" w:rsidRDefault="00170F07" w:rsidP="0034300D">
      <w:pPr>
        <w:spacing w:before="120" w:after="120" w:line="240" w:lineRule="auto"/>
        <w:ind w:left="567"/>
        <w:rPr>
          <w:rFonts w:ascii="Times New Roman" w:hAnsi="Times New Roman" w:cs="Times New Roman"/>
          <w:sz w:val="24"/>
          <w:szCs w:val="24"/>
        </w:rPr>
      </w:pPr>
    </w:p>
    <w:p w:rsidR="00997937" w:rsidRPr="0034300D" w:rsidRDefault="00997937" w:rsidP="0034300D">
      <w:pPr>
        <w:spacing w:before="120" w:after="120" w:line="240" w:lineRule="auto"/>
        <w:rPr>
          <w:rFonts w:ascii="Times New Roman" w:hAnsi="Times New Roman" w:cs="Times New Roman"/>
          <w:sz w:val="24"/>
          <w:szCs w:val="24"/>
        </w:rPr>
      </w:pPr>
    </w:p>
    <w:sectPr w:rsidR="00997937" w:rsidRPr="0034300D" w:rsidSect="00901C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86499E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B12C01"/>
    <w:multiLevelType w:val="hybridMultilevel"/>
    <w:tmpl w:val="0F4E9532"/>
    <w:lvl w:ilvl="0" w:tplc="1D1296CC">
      <w:start w:val="1"/>
      <w:numFmt w:val="bullet"/>
      <w:lvlText w:val=""/>
      <w:lvlJc w:val="left"/>
      <w:pPr>
        <w:ind w:left="720" w:hanging="360"/>
      </w:pPr>
      <w:rPr>
        <w:rFonts w:ascii="Symbol" w:hAnsi="Symbol" w:hint="default"/>
        <w:sz w:val="24"/>
        <w:szCs w:val="24"/>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05054942"/>
    <w:multiLevelType w:val="hybridMultilevel"/>
    <w:tmpl w:val="7858482A"/>
    <w:lvl w:ilvl="0" w:tplc="E5D4722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B74B87"/>
    <w:multiLevelType w:val="hybridMultilevel"/>
    <w:tmpl w:val="592A0E1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nsid w:val="0F01507B"/>
    <w:multiLevelType w:val="hybridMultilevel"/>
    <w:tmpl w:val="8180A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8170A6"/>
    <w:multiLevelType w:val="hybridMultilevel"/>
    <w:tmpl w:val="97DC5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AD48A6"/>
    <w:multiLevelType w:val="hybridMultilevel"/>
    <w:tmpl w:val="B524B1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5393D9C"/>
    <w:multiLevelType w:val="hybridMultilevel"/>
    <w:tmpl w:val="0EC6142E"/>
    <w:lvl w:ilvl="0" w:tplc="4009000F">
      <w:start w:val="1"/>
      <w:numFmt w:val="decimal"/>
      <w:lvlText w:val="%1."/>
      <w:lvlJc w:val="left"/>
      <w:pPr>
        <w:ind w:left="720" w:hanging="360"/>
      </w:pPr>
      <w:rPr>
        <w:rFonts w:hint="default"/>
      </w:rPr>
    </w:lvl>
    <w:lvl w:ilvl="1" w:tplc="8B4200CA">
      <w:start w:val="1"/>
      <w:numFmt w:val="lowerLetter"/>
      <w:lvlText w:val="%2)"/>
      <w:lvlJc w:val="left"/>
      <w:pPr>
        <w:tabs>
          <w:tab w:val="num" w:pos="1440"/>
        </w:tabs>
        <w:ind w:left="1440" w:hanging="360"/>
      </w:pPr>
      <w:rPr>
        <w:rFonts w:hint="default"/>
        <w:color w:val="auto"/>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261814C4"/>
    <w:multiLevelType w:val="hybridMultilevel"/>
    <w:tmpl w:val="CA00000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nsid w:val="2A92659A"/>
    <w:multiLevelType w:val="hybridMultilevel"/>
    <w:tmpl w:val="0D945A3A"/>
    <w:lvl w:ilvl="0" w:tplc="4009000F">
      <w:start w:val="1"/>
      <w:numFmt w:val="decimal"/>
      <w:lvlText w:val="%1."/>
      <w:lvlJc w:val="left"/>
      <w:pPr>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2A930233"/>
    <w:multiLevelType w:val="hybridMultilevel"/>
    <w:tmpl w:val="314A545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nsid w:val="2CB149AD"/>
    <w:multiLevelType w:val="hybridMultilevel"/>
    <w:tmpl w:val="880A8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1542C1"/>
    <w:multiLevelType w:val="hybridMultilevel"/>
    <w:tmpl w:val="44DC3A4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cs="Wingdings" w:hint="default"/>
      </w:rPr>
    </w:lvl>
    <w:lvl w:ilvl="3" w:tplc="04090001" w:tentative="1">
      <w:start w:val="1"/>
      <w:numFmt w:val="bullet"/>
      <w:lvlText w:val=""/>
      <w:lvlJc w:val="left"/>
      <w:pPr>
        <w:tabs>
          <w:tab w:val="num" w:pos="3600"/>
        </w:tabs>
        <w:ind w:left="3600" w:hanging="360"/>
      </w:pPr>
      <w:rPr>
        <w:rFonts w:ascii="Symbol" w:hAnsi="Symbol" w:cs="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cs="Wingdings" w:hint="default"/>
      </w:rPr>
    </w:lvl>
    <w:lvl w:ilvl="6" w:tplc="04090001" w:tentative="1">
      <w:start w:val="1"/>
      <w:numFmt w:val="bullet"/>
      <w:lvlText w:val=""/>
      <w:lvlJc w:val="left"/>
      <w:pPr>
        <w:tabs>
          <w:tab w:val="num" w:pos="5760"/>
        </w:tabs>
        <w:ind w:left="5760" w:hanging="360"/>
      </w:pPr>
      <w:rPr>
        <w:rFonts w:ascii="Symbol" w:hAnsi="Symbol" w:cs="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cs="Wingdings" w:hint="default"/>
      </w:rPr>
    </w:lvl>
  </w:abstractNum>
  <w:abstractNum w:abstractNumId="13">
    <w:nsid w:val="2DC62F9A"/>
    <w:multiLevelType w:val="hybridMultilevel"/>
    <w:tmpl w:val="E2406C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2DE436E4"/>
    <w:multiLevelType w:val="hybridMultilevel"/>
    <w:tmpl w:val="05BC5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FD67F2"/>
    <w:multiLevelType w:val="hybridMultilevel"/>
    <w:tmpl w:val="ED66E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AC7980"/>
    <w:multiLevelType w:val="hybridMultilevel"/>
    <w:tmpl w:val="01A8EF8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nsid w:val="3C5F3AB3"/>
    <w:multiLevelType w:val="hybridMultilevel"/>
    <w:tmpl w:val="632E7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D05309B"/>
    <w:multiLevelType w:val="hybridMultilevel"/>
    <w:tmpl w:val="AC6AF6D6"/>
    <w:lvl w:ilvl="0" w:tplc="4009000F">
      <w:start w:val="1"/>
      <w:numFmt w:val="decimal"/>
      <w:lvlText w:val="%1."/>
      <w:lvlJc w:val="left"/>
      <w:pPr>
        <w:ind w:left="900" w:hanging="360"/>
      </w:p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9">
    <w:nsid w:val="3D76234A"/>
    <w:multiLevelType w:val="hybridMultilevel"/>
    <w:tmpl w:val="E868629E"/>
    <w:lvl w:ilvl="0" w:tplc="DFCA0096">
      <w:start w:val="1"/>
      <w:numFmt w:val="lowerLetter"/>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92493E"/>
    <w:multiLevelType w:val="hybridMultilevel"/>
    <w:tmpl w:val="33AC9814"/>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19D6717"/>
    <w:multiLevelType w:val="hybridMultilevel"/>
    <w:tmpl w:val="7550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0C2F0F"/>
    <w:multiLevelType w:val="hybridMultilevel"/>
    <w:tmpl w:val="BE984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6155131"/>
    <w:multiLevelType w:val="hybridMultilevel"/>
    <w:tmpl w:val="0770CD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9F91998"/>
    <w:multiLevelType w:val="hybridMultilevel"/>
    <w:tmpl w:val="14066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BB76FFF"/>
    <w:multiLevelType w:val="hybridMultilevel"/>
    <w:tmpl w:val="93209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8E7A61"/>
    <w:multiLevelType w:val="hybridMultilevel"/>
    <w:tmpl w:val="14488B0A"/>
    <w:lvl w:ilvl="0" w:tplc="4412D0B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60104B"/>
    <w:multiLevelType w:val="hybridMultilevel"/>
    <w:tmpl w:val="6D5835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7AD4467"/>
    <w:multiLevelType w:val="hybridMultilevel"/>
    <w:tmpl w:val="E26CD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CF3114F"/>
    <w:multiLevelType w:val="hybridMultilevel"/>
    <w:tmpl w:val="4D680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07F422C"/>
    <w:multiLevelType w:val="hybridMultilevel"/>
    <w:tmpl w:val="9DBE2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A96CF6"/>
    <w:multiLevelType w:val="hybridMultilevel"/>
    <w:tmpl w:val="AFDE79AE"/>
    <w:lvl w:ilvl="0" w:tplc="4009000F">
      <w:start w:val="1"/>
      <w:numFmt w:val="decimal"/>
      <w:lvlText w:val="%1."/>
      <w:lvlJc w:val="left"/>
      <w:pPr>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6EF198B"/>
    <w:multiLevelType w:val="hybridMultilevel"/>
    <w:tmpl w:val="DBE8D4C4"/>
    <w:lvl w:ilvl="0" w:tplc="5E2C2D14">
      <w:start w:val="1"/>
      <w:numFmt w:val="decimal"/>
      <w:lvlText w:val="%1."/>
      <w:lvlJc w:val="left"/>
      <w:pPr>
        <w:ind w:left="360" w:hanging="360"/>
      </w:pPr>
      <w:rPr>
        <w:rFonts w:hint="default"/>
        <w:color w:val="00000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8F66EDB"/>
    <w:multiLevelType w:val="hybridMultilevel"/>
    <w:tmpl w:val="5810B38C"/>
    <w:lvl w:ilvl="0" w:tplc="949A49E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F295438"/>
    <w:multiLevelType w:val="hybridMultilevel"/>
    <w:tmpl w:val="6F9C232A"/>
    <w:lvl w:ilvl="0" w:tplc="4412D0B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6F40B7"/>
    <w:multiLevelType w:val="hybridMultilevel"/>
    <w:tmpl w:val="F98C37BE"/>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8A819DE"/>
    <w:multiLevelType w:val="hybridMultilevel"/>
    <w:tmpl w:val="3C120962"/>
    <w:lvl w:ilvl="0" w:tplc="1D1296CC">
      <w:start w:val="1"/>
      <w:numFmt w:val="bullet"/>
      <w:lvlText w:val=""/>
      <w:lvlJc w:val="left"/>
      <w:pPr>
        <w:ind w:left="720" w:hanging="360"/>
      </w:pPr>
      <w:rPr>
        <w:rFonts w:ascii="Symbol" w:hAnsi="Symbol" w:hint="default"/>
        <w:sz w:val="24"/>
        <w:szCs w:val="24"/>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nsid w:val="795D4507"/>
    <w:multiLevelType w:val="hybridMultilevel"/>
    <w:tmpl w:val="9ABEE41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33"/>
  </w:num>
  <w:num w:numId="2">
    <w:abstractNumId w:val="17"/>
  </w:num>
  <w:num w:numId="3">
    <w:abstractNumId w:val="2"/>
  </w:num>
  <w:num w:numId="4">
    <w:abstractNumId w:val="25"/>
  </w:num>
  <w:num w:numId="5">
    <w:abstractNumId w:val="14"/>
  </w:num>
  <w:num w:numId="6">
    <w:abstractNumId w:val="22"/>
  </w:num>
  <w:num w:numId="7">
    <w:abstractNumId w:val="12"/>
  </w:num>
  <w:num w:numId="8">
    <w:abstractNumId w:val="7"/>
  </w:num>
  <w:num w:numId="9">
    <w:abstractNumId w:val="5"/>
  </w:num>
  <w:num w:numId="10">
    <w:abstractNumId w:val="0"/>
  </w:num>
  <w:num w:numId="11">
    <w:abstractNumId w:val="21"/>
  </w:num>
  <w:num w:numId="12">
    <w:abstractNumId w:val="27"/>
  </w:num>
  <w:num w:numId="13">
    <w:abstractNumId w:val="19"/>
  </w:num>
  <w:num w:numId="14">
    <w:abstractNumId w:val="31"/>
  </w:num>
  <w:num w:numId="15">
    <w:abstractNumId w:val="30"/>
  </w:num>
  <w:num w:numId="16">
    <w:abstractNumId w:val="9"/>
  </w:num>
  <w:num w:numId="17">
    <w:abstractNumId w:val="11"/>
  </w:num>
  <w:num w:numId="18">
    <w:abstractNumId w:val="15"/>
  </w:num>
  <w:num w:numId="19">
    <w:abstractNumId w:val="24"/>
  </w:num>
  <w:num w:numId="20">
    <w:abstractNumId w:val="32"/>
  </w:num>
  <w:num w:numId="21">
    <w:abstractNumId w:val="29"/>
  </w:num>
  <w:num w:numId="22">
    <w:abstractNumId w:val="26"/>
  </w:num>
  <w:num w:numId="23">
    <w:abstractNumId w:val="34"/>
  </w:num>
  <w:num w:numId="24">
    <w:abstractNumId w:val="6"/>
  </w:num>
  <w:num w:numId="25">
    <w:abstractNumId w:val="23"/>
  </w:num>
  <w:num w:numId="26">
    <w:abstractNumId w:val="28"/>
  </w:num>
  <w:num w:numId="27">
    <w:abstractNumId w:val="4"/>
  </w:num>
  <w:num w:numId="28">
    <w:abstractNumId w:val="13"/>
  </w:num>
  <w:num w:numId="29">
    <w:abstractNumId w:val="35"/>
  </w:num>
  <w:num w:numId="30">
    <w:abstractNumId w:val="1"/>
  </w:num>
  <w:num w:numId="31">
    <w:abstractNumId w:val="20"/>
  </w:num>
  <w:num w:numId="32">
    <w:abstractNumId w:val="36"/>
  </w:num>
  <w:num w:numId="33">
    <w:abstractNumId w:val="18"/>
  </w:num>
  <w:num w:numId="34">
    <w:abstractNumId w:val="37"/>
  </w:num>
  <w:num w:numId="35">
    <w:abstractNumId w:val="8"/>
  </w:num>
  <w:num w:numId="36">
    <w:abstractNumId w:val="10"/>
  </w:num>
  <w:num w:numId="37">
    <w:abstractNumId w:val="16"/>
  </w:num>
  <w:num w:numId="38">
    <w:abstractNumId w:val="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savePreviewPicture/>
  <w:compat/>
  <w:rsids>
    <w:rsidRoot w:val="0022330B"/>
    <w:rsid w:val="000101A8"/>
    <w:rsid w:val="00025C19"/>
    <w:rsid w:val="00026B78"/>
    <w:rsid w:val="00030277"/>
    <w:rsid w:val="00030688"/>
    <w:rsid w:val="00041774"/>
    <w:rsid w:val="000517B5"/>
    <w:rsid w:val="00052E49"/>
    <w:rsid w:val="00053523"/>
    <w:rsid w:val="00056DE3"/>
    <w:rsid w:val="000746F0"/>
    <w:rsid w:val="0008209A"/>
    <w:rsid w:val="00086927"/>
    <w:rsid w:val="00090576"/>
    <w:rsid w:val="00092915"/>
    <w:rsid w:val="000A0631"/>
    <w:rsid w:val="000A1285"/>
    <w:rsid w:val="000A52B9"/>
    <w:rsid w:val="000A795F"/>
    <w:rsid w:val="000B51C1"/>
    <w:rsid w:val="000D143E"/>
    <w:rsid w:val="000D1BA4"/>
    <w:rsid w:val="000D366C"/>
    <w:rsid w:val="000D6A56"/>
    <w:rsid w:val="000D78A3"/>
    <w:rsid w:val="000E3690"/>
    <w:rsid w:val="000E5090"/>
    <w:rsid w:val="000F5E3D"/>
    <w:rsid w:val="000F6F71"/>
    <w:rsid w:val="0010502A"/>
    <w:rsid w:val="00106ED8"/>
    <w:rsid w:val="00110EDE"/>
    <w:rsid w:val="00111777"/>
    <w:rsid w:val="00113363"/>
    <w:rsid w:val="00115B8B"/>
    <w:rsid w:val="00117CEF"/>
    <w:rsid w:val="0012457D"/>
    <w:rsid w:val="00125349"/>
    <w:rsid w:val="00125402"/>
    <w:rsid w:val="001264B5"/>
    <w:rsid w:val="00127CD8"/>
    <w:rsid w:val="0013109A"/>
    <w:rsid w:val="0013199A"/>
    <w:rsid w:val="00133290"/>
    <w:rsid w:val="001348FE"/>
    <w:rsid w:val="00142140"/>
    <w:rsid w:val="00142AB6"/>
    <w:rsid w:val="00143BCA"/>
    <w:rsid w:val="001570E7"/>
    <w:rsid w:val="00170014"/>
    <w:rsid w:val="00170F07"/>
    <w:rsid w:val="00171E2C"/>
    <w:rsid w:val="00175381"/>
    <w:rsid w:val="00180A00"/>
    <w:rsid w:val="00181C6C"/>
    <w:rsid w:val="00191B51"/>
    <w:rsid w:val="001A06DD"/>
    <w:rsid w:val="001A4712"/>
    <w:rsid w:val="001B5A11"/>
    <w:rsid w:val="001C0E82"/>
    <w:rsid w:val="001C2353"/>
    <w:rsid w:val="001D3662"/>
    <w:rsid w:val="001D6763"/>
    <w:rsid w:val="001D6768"/>
    <w:rsid w:val="001F04E5"/>
    <w:rsid w:val="00204D1A"/>
    <w:rsid w:val="00212EBE"/>
    <w:rsid w:val="00214378"/>
    <w:rsid w:val="0022168F"/>
    <w:rsid w:val="0022330B"/>
    <w:rsid w:val="00223894"/>
    <w:rsid w:val="00231F7C"/>
    <w:rsid w:val="002332E9"/>
    <w:rsid w:val="002333D7"/>
    <w:rsid w:val="00234DD8"/>
    <w:rsid w:val="002350DF"/>
    <w:rsid w:val="00236F94"/>
    <w:rsid w:val="0024548D"/>
    <w:rsid w:val="00261ABF"/>
    <w:rsid w:val="00261D47"/>
    <w:rsid w:val="00262BCD"/>
    <w:rsid w:val="00265250"/>
    <w:rsid w:val="00283B24"/>
    <w:rsid w:val="00283F91"/>
    <w:rsid w:val="00290D22"/>
    <w:rsid w:val="00292D8F"/>
    <w:rsid w:val="00296105"/>
    <w:rsid w:val="002A1245"/>
    <w:rsid w:val="002A1300"/>
    <w:rsid w:val="002A458B"/>
    <w:rsid w:val="002A7C91"/>
    <w:rsid w:val="002B1955"/>
    <w:rsid w:val="002B609D"/>
    <w:rsid w:val="002C3ED7"/>
    <w:rsid w:val="002C4A40"/>
    <w:rsid w:val="002C6D8B"/>
    <w:rsid w:val="002D2DD7"/>
    <w:rsid w:val="002D38A1"/>
    <w:rsid w:val="002E081B"/>
    <w:rsid w:val="002E37CF"/>
    <w:rsid w:val="002F0D35"/>
    <w:rsid w:val="002F1C17"/>
    <w:rsid w:val="002F28F3"/>
    <w:rsid w:val="002F5A2A"/>
    <w:rsid w:val="00313B23"/>
    <w:rsid w:val="0031545B"/>
    <w:rsid w:val="003379B2"/>
    <w:rsid w:val="00340885"/>
    <w:rsid w:val="0034300D"/>
    <w:rsid w:val="0034556E"/>
    <w:rsid w:val="00346108"/>
    <w:rsid w:val="00351C39"/>
    <w:rsid w:val="00372BFF"/>
    <w:rsid w:val="00374601"/>
    <w:rsid w:val="0038423A"/>
    <w:rsid w:val="00387157"/>
    <w:rsid w:val="0038787C"/>
    <w:rsid w:val="003A2B0F"/>
    <w:rsid w:val="003A7EF3"/>
    <w:rsid w:val="003B2122"/>
    <w:rsid w:val="003D38E7"/>
    <w:rsid w:val="003D4558"/>
    <w:rsid w:val="003E1F88"/>
    <w:rsid w:val="003F1288"/>
    <w:rsid w:val="004117F4"/>
    <w:rsid w:val="0042176B"/>
    <w:rsid w:val="00421F29"/>
    <w:rsid w:val="004266D9"/>
    <w:rsid w:val="00431473"/>
    <w:rsid w:val="00440B03"/>
    <w:rsid w:val="00453853"/>
    <w:rsid w:val="00467265"/>
    <w:rsid w:val="004679C7"/>
    <w:rsid w:val="00474CB8"/>
    <w:rsid w:val="00494645"/>
    <w:rsid w:val="00495CC0"/>
    <w:rsid w:val="004A2EA4"/>
    <w:rsid w:val="004A2F6C"/>
    <w:rsid w:val="004A729E"/>
    <w:rsid w:val="004B041E"/>
    <w:rsid w:val="004B142D"/>
    <w:rsid w:val="004B30CE"/>
    <w:rsid w:val="004B72BE"/>
    <w:rsid w:val="004B7D5F"/>
    <w:rsid w:val="004C523F"/>
    <w:rsid w:val="004C6117"/>
    <w:rsid w:val="004E0930"/>
    <w:rsid w:val="004E0AE4"/>
    <w:rsid w:val="004E1E76"/>
    <w:rsid w:val="004E2BA1"/>
    <w:rsid w:val="004F01AF"/>
    <w:rsid w:val="004F28C6"/>
    <w:rsid w:val="004F5A0A"/>
    <w:rsid w:val="004F6B0A"/>
    <w:rsid w:val="005013E9"/>
    <w:rsid w:val="00501692"/>
    <w:rsid w:val="00505D39"/>
    <w:rsid w:val="005066F9"/>
    <w:rsid w:val="00506858"/>
    <w:rsid w:val="005107AE"/>
    <w:rsid w:val="005133D3"/>
    <w:rsid w:val="00532DEF"/>
    <w:rsid w:val="005372A4"/>
    <w:rsid w:val="00537372"/>
    <w:rsid w:val="005404CF"/>
    <w:rsid w:val="005422AE"/>
    <w:rsid w:val="00553C9B"/>
    <w:rsid w:val="00555F75"/>
    <w:rsid w:val="00566E53"/>
    <w:rsid w:val="0057535B"/>
    <w:rsid w:val="0057751A"/>
    <w:rsid w:val="00580B7D"/>
    <w:rsid w:val="00593717"/>
    <w:rsid w:val="005978A3"/>
    <w:rsid w:val="005A0F14"/>
    <w:rsid w:val="005A472D"/>
    <w:rsid w:val="005A56E3"/>
    <w:rsid w:val="005B0C37"/>
    <w:rsid w:val="005B1987"/>
    <w:rsid w:val="005B2B81"/>
    <w:rsid w:val="005C3917"/>
    <w:rsid w:val="005D7A25"/>
    <w:rsid w:val="005F4472"/>
    <w:rsid w:val="005F5B6F"/>
    <w:rsid w:val="005F7B10"/>
    <w:rsid w:val="00600EC3"/>
    <w:rsid w:val="00601762"/>
    <w:rsid w:val="006060B6"/>
    <w:rsid w:val="0060642D"/>
    <w:rsid w:val="00616031"/>
    <w:rsid w:val="00627675"/>
    <w:rsid w:val="00636620"/>
    <w:rsid w:val="006575AD"/>
    <w:rsid w:val="006605D7"/>
    <w:rsid w:val="0066366A"/>
    <w:rsid w:val="00664AD0"/>
    <w:rsid w:val="00667EB3"/>
    <w:rsid w:val="00671459"/>
    <w:rsid w:val="006725CE"/>
    <w:rsid w:val="00674C84"/>
    <w:rsid w:val="00681E9E"/>
    <w:rsid w:val="00686189"/>
    <w:rsid w:val="00687A9A"/>
    <w:rsid w:val="006A18E0"/>
    <w:rsid w:val="006B02D7"/>
    <w:rsid w:val="006B0729"/>
    <w:rsid w:val="006C479E"/>
    <w:rsid w:val="006C4D1B"/>
    <w:rsid w:val="006D5CE9"/>
    <w:rsid w:val="006E1BF4"/>
    <w:rsid w:val="006F0845"/>
    <w:rsid w:val="006F11D8"/>
    <w:rsid w:val="006F4542"/>
    <w:rsid w:val="006F5E07"/>
    <w:rsid w:val="006F74ED"/>
    <w:rsid w:val="00702BCB"/>
    <w:rsid w:val="00705BF7"/>
    <w:rsid w:val="007233B5"/>
    <w:rsid w:val="007326D6"/>
    <w:rsid w:val="00733FF1"/>
    <w:rsid w:val="0073770A"/>
    <w:rsid w:val="00740A46"/>
    <w:rsid w:val="00742EF7"/>
    <w:rsid w:val="00746649"/>
    <w:rsid w:val="0075184D"/>
    <w:rsid w:val="007543B4"/>
    <w:rsid w:val="00760C17"/>
    <w:rsid w:val="00760CC2"/>
    <w:rsid w:val="00764683"/>
    <w:rsid w:val="0076720E"/>
    <w:rsid w:val="007800BC"/>
    <w:rsid w:val="00782529"/>
    <w:rsid w:val="00790D98"/>
    <w:rsid w:val="00795B22"/>
    <w:rsid w:val="0079655B"/>
    <w:rsid w:val="007A3712"/>
    <w:rsid w:val="007B1D88"/>
    <w:rsid w:val="007B3A26"/>
    <w:rsid w:val="007C30DF"/>
    <w:rsid w:val="007C5A7B"/>
    <w:rsid w:val="007D68BB"/>
    <w:rsid w:val="007E2AE4"/>
    <w:rsid w:val="007F03A3"/>
    <w:rsid w:val="007F1813"/>
    <w:rsid w:val="007F3C39"/>
    <w:rsid w:val="00810B17"/>
    <w:rsid w:val="00810D4E"/>
    <w:rsid w:val="0081459D"/>
    <w:rsid w:val="00821B07"/>
    <w:rsid w:val="00824372"/>
    <w:rsid w:val="008348B1"/>
    <w:rsid w:val="008422AA"/>
    <w:rsid w:val="00847BDF"/>
    <w:rsid w:val="00850D84"/>
    <w:rsid w:val="00851E90"/>
    <w:rsid w:val="0085253C"/>
    <w:rsid w:val="00857026"/>
    <w:rsid w:val="00873B0E"/>
    <w:rsid w:val="008B0D59"/>
    <w:rsid w:val="008C3316"/>
    <w:rsid w:val="008D2A16"/>
    <w:rsid w:val="008E06CC"/>
    <w:rsid w:val="00901C16"/>
    <w:rsid w:val="009053A9"/>
    <w:rsid w:val="00906730"/>
    <w:rsid w:val="009076AB"/>
    <w:rsid w:val="00911905"/>
    <w:rsid w:val="009213C6"/>
    <w:rsid w:val="00922996"/>
    <w:rsid w:val="009240A5"/>
    <w:rsid w:val="0093587E"/>
    <w:rsid w:val="00941024"/>
    <w:rsid w:val="00945B78"/>
    <w:rsid w:val="009467F5"/>
    <w:rsid w:val="009520AA"/>
    <w:rsid w:val="00957BD3"/>
    <w:rsid w:val="009601B4"/>
    <w:rsid w:val="009610DC"/>
    <w:rsid w:val="00963114"/>
    <w:rsid w:val="00965764"/>
    <w:rsid w:val="00975F05"/>
    <w:rsid w:val="00976B52"/>
    <w:rsid w:val="00983EDC"/>
    <w:rsid w:val="009862A5"/>
    <w:rsid w:val="00997937"/>
    <w:rsid w:val="009A0D9F"/>
    <w:rsid w:val="009A5B91"/>
    <w:rsid w:val="009E30A6"/>
    <w:rsid w:val="009E4C28"/>
    <w:rsid w:val="009E6677"/>
    <w:rsid w:val="009F2194"/>
    <w:rsid w:val="009F4F1B"/>
    <w:rsid w:val="009F70DC"/>
    <w:rsid w:val="00A00A63"/>
    <w:rsid w:val="00A02149"/>
    <w:rsid w:val="00A055F7"/>
    <w:rsid w:val="00A075C6"/>
    <w:rsid w:val="00A07867"/>
    <w:rsid w:val="00A12835"/>
    <w:rsid w:val="00A1382B"/>
    <w:rsid w:val="00A27457"/>
    <w:rsid w:val="00A302F7"/>
    <w:rsid w:val="00A33663"/>
    <w:rsid w:val="00A346E1"/>
    <w:rsid w:val="00A35197"/>
    <w:rsid w:val="00A37278"/>
    <w:rsid w:val="00A3755F"/>
    <w:rsid w:val="00A41E01"/>
    <w:rsid w:val="00A47ACA"/>
    <w:rsid w:val="00A5072C"/>
    <w:rsid w:val="00A50FDB"/>
    <w:rsid w:val="00A55257"/>
    <w:rsid w:val="00A57F62"/>
    <w:rsid w:val="00A62C66"/>
    <w:rsid w:val="00A649C6"/>
    <w:rsid w:val="00A703E9"/>
    <w:rsid w:val="00A76512"/>
    <w:rsid w:val="00A77E6D"/>
    <w:rsid w:val="00A85D74"/>
    <w:rsid w:val="00A87B3A"/>
    <w:rsid w:val="00A903CB"/>
    <w:rsid w:val="00A9112D"/>
    <w:rsid w:val="00A95330"/>
    <w:rsid w:val="00A97784"/>
    <w:rsid w:val="00AA63D7"/>
    <w:rsid w:val="00AA6DA8"/>
    <w:rsid w:val="00AA6DF8"/>
    <w:rsid w:val="00AC1351"/>
    <w:rsid w:val="00AC2D1E"/>
    <w:rsid w:val="00AC5667"/>
    <w:rsid w:val="00AC5B5B"/>
    <w:rsid w:val="00AD0870"/>
    <w:rsid w:val="00AD21ED"/>
    <w:rsid w:val="00AD58E1"/>
    <w:rsid w:val="00AE3042"/>
    <w:rsid w:val="00AE4D47"/>
    <w:rsid w:val="00AF4241"/>
    <w:rsid w:val="00B01B75"/>
    <w:rsid w:val="00B041E3"/>
    <w:rsid w:val="00B05105"/>
    <w:rsid w:val="00B0540C"/>
    <w:rsid w:val="00B172C4"/>
    <w:rsid w:val="00B23189"/>
    <w:rsid w:val="00B25BDF"/>
    <w:rsid w:val="00B26A20"/>
    <w:rsid w:val="00B27DAD"/>
    <w:rsid w:val="00B27E61"/>
    <w:rsid w:val="00B414E0"/>
    <w:rsid w:val="00B429AE"/>
    <w:rsid w:val="00B4389A"/>
    <w:rsid w:val="00B45C07"/>
    <w:rsid w:val="00B52ED1"/>
    <w:rsid w:val="00B53038"/>
    <w:rsid w:val="00B60B14"/>
    <w:rsid w:val="00B63E5F"/>
    <w:rsid w:val="00B72396"/>
    <w:rsid w:val="00B74D18"/>
    <w:rsid w:val="00B74E64"/>
    <w:rsid w:val="00B80DBB"/>
    <w:rsid w:val="00B8262B"/>
    <w:rsid w:val="00B85D11"/>
    <w:rsid w:val="00B90E6F"/>
    <w:rsid w:val="00B91DEB"/>
    <w:rsid w:val="00B96ADC"/>
    <w:rsid w:val="00BA6774"/>
    <w:rsid w:val="00BB225C"/>
    <w:rsid w:val="00BB5DA2"/>
    <w:rsid w:val="00BB797F"/>
    <w:rsid w:val="00BC3C78"/>
    <w:rsid w:val="00BC3D2D"/>
    <w:rsid w:val="00BC42E0"/>
    <w:rsid w:val="00BE0227"/>
    <w:rsid w:val="00BE4158"/>
    <w:rsid w:val="00BF08D8"/>
    <w:rsid w:val="00BF2309"/>
    <w:rsid w:val="00BF51D8"/>
    <w:rsid w:val="00C02FF4"/>
    <w:rsid w:val="00C04ED5"/>
    <w:rsid w:val="00C063BA"/>
    <w:rsid w:val="00C06EB7"/>
    <w:rsid w:val="00C14274"/>
    <w:rsid w:val="00C14E65"/>
    <w:rsid w:val="00C152FF"/>
    <w:rsid w:val="00C168A9"/>
    <w:rsid w:val="00C17F5E"/>
    <w:rsid w:val="00C25151"/>
    <w:rsid w:val="00C330C2"/>
    <w:rsid w:val="00C35C0E"/>
    <w:rsid w:val="00C45B18"/>
    <w:rsid w:val="00C45E5C"/>
    <w:rsid w:val="00C51CEC"/>
    <w:rsid w:val="00C56F29"/>
    <w:rsid w:val="00C625CC"/>
    <w:rsid w:val="00C6508C"/>
    <w:rsid w:val="00C658F0"/>
    <w:rsid w:val="00C65BCF"/>
    <w:rsid w:val="00C73729"/>
    <w:rsid w:val="00C83B7D"/>
    <w:rsid w:val="00C911E7"/>
    <w:rsid w:val="00C9374A"/>
    <w:rsid w:val="00CA1C80"/>
    <w:rsid w:val="00CB572D"/>
    <w:rsid w:val="00CB7E19"/>
    <w:rsid w:val="00CB7EF2"/>
    <w:rsid w:val="00CC032E"/>
    <w:rsid w:val="00CC28AE"/>
    <w:rsid w:val="00CC6100"/>
    <w:rsid w:val="00CD3FDF"/>
    <w:rsid w:val="00CE0DE4"/>
    <w:rsid w:val="00CE331C"/>
    <w:rsid w:val="00CE5941"/>
    <w:rsid w:val="00CF04F4"/>
    <w:rsid w:val="00CF259C"/>
    <w:rsid w:val="00CF52FE"/>
    <w:rsid w:val="00D11B15"/>
    <w:rsid w:val="00D141FF"/>
    <w:rsid w:val="00D174CC"/>
    <w:rsid w:val="00D20399"/>
    <w:rsid w:val="00D31085"/>
    <w:rsid w:val="00D4164B"/>
    <w:rsid w:val="00D42CB9"/>
    <w:rsid w:val="00D549C1"/>
    <w:rsid w:val="00D55500"/>
    <w:rsid w:val="00D57D25"/>
    <w:rsid w:val="00D6448D"/>
    <w:rsid w:val="00D70CAB"/>
    <w:rsid w:val="00D72710"/>
    <w:rsid w:val="00D72D19"/>
    <w:rsid w:val="00D730CA"/>
    <w:rsid w:val="00D75458"/>
    <w:rsid w:val="00D803A0"/>
    <w:rsid w:val="00D823EC"/>
    <w:rsid w:val="00D9156F"/>
    <w:rsid w:val="00D92127"/>
    <w:rsid w:val="00D97546"/>
    <w:rsid w:val="00D97B79"/>
    <w:rsid w:val="00DA5229"/>
    <w:rsid w:val="00DB47AF"/>
    <w:rsid w:val="00DB5285"/>
    <w:rsid w:val="00DB693F"/>
    <w:rsid w:val="00DC62A6"/>
    <w:rsid w:val="00DD0A73"/>
    <w:rsid w:val="00DD1491"/>
    <w:rsid w:val="00DD3207"/>
    <w:rsid w:val="00DD58AD"/>
    <w:rsid w:val="00DE0E3B"/>
    <w:rsid w:val="00DE3CAF"/>
    <w:rsid w:val="00DE407F"/>
    <w:rsid w:val="00DE48BD"/>
    <w:rsid w:val="00DE530A"/>
    <w:rsid w:val="00DF1A40"/>
    <w:rsid w:val="00DF4569"/>
    <w:rsid w:val="00DF784B"/>
    <w:rsid w:val="00E11D73"/>
    <w:rsid w:val="00E132CF"/>
    <w:rsid w:val="00E1615F"/>
    <w:rsid w:val="00E3145A"/>
    <w:rsid w:val="00E3513F"/>
    <w:rsid w:val="00E37492"/>
    <w:rsid w:val="00E422D9"/>
    <w:rsid w:val="00E456BF"/>
    <w:rsid w:val="00E50B5A"/>
    <w:rsid w:val="00E5522E"/>
    <w:rsid w:val="00E6030D"/>
    <w:rsid w:val="00E62291"/>
    <w:rsid w:val="00E673EF"/>
    <w:rsid w:val="00E675E4"/>
    <w:rsid w:val="00E730E0"/>
    <w:rsid w:val="00E7403E"/>
    <w:rsid w:val="00E7720E"/>
    <w:rsid w:val="00E80633"/>
    <w:rsid w:val="00E80EC1"/>
    <w:rsid w:val="00E83C59"/>
    <w:rsid w:val="00E83D80"/>
    <w:rsid w:val="00E91A8D"/>
    <w:rsid w:val="00E97AAD"/>
    <w:rsid w:val="00EA7962"/>
    <w:rsid w:val="00EA7B5C"/>
    <w:rsid w:val="00EB026D"/>
    <w:rsid w:val="00EB1433"/>
    <w:rsid w:val="00EB3421"/>
    <w:rsid w:val="00EB6EBB"/>
    <w:rsid w:val="00EB7090"/>
    <w:rsid w:val="00EE3C52"/>
    <w:rsid w:val="00EE5907"/>
    <w:rsid w:val="00EF32FA"/>
    <w:rsid w:val="00EF3747"/>
    <w:rsid w:val="00EF3ADB"/>
    <w:rsid w:val="00EF475A"/>
    <w:rsid w:val="00EF51B3"/>
    <w:rsid w:val="00F02038"/>
    <w:rsid w:val="00F0419A"/>
    <w:rsid w:val="00F06CF9"/>
    <w:rsid w:val="00F10B09"/>
    <w:rsid w:val="00F12F17"/>
    <w:rsid w:val="00F14A10"/>
    <w:rsid w:val="00F14BC3"/>
    <w:rsid w:val="00F310F3"/>
    <w:rsid w:val="00F31A9E"/>
    <w:rsid w:val="00F34EDF"/>
    <w:rsid w:val="00F37D19"/>
    <w:rsid w:val="00F44CC2"/>
    <w:rsid w:val="00F44ED5"/>
    <w:rsid w:val="00F52511"/>
    <w:rsid w:val="00F62519"/>
    <w:rsid w:val="00F66272"/>
    <w:rsid w:val="00F72EAE"/>
    <w:rsid w:val="00F7328E"/>
    <w:rsid w:val="00F7510D"/>
    <w:rsid w:val="00F87156"/>
    <w:rsid w:val="00FA5830"/>
    <w:rsid w:val="00FA7A43"/>
    <w:rsid w:val="00FB342F"/>
    <w:rsid w:val="00FB3AF1"/>
    <w:rsid w:val="00FC3A92"/>
    <w:rsid w:val="00FC49DA"/>
    <w:rsid w:val="00FC776B"/>
    <w:rsid w:val="00FD1258"/>
    <w:rsid w:val="00FD7D8E"/>
    <w:rsid w:val="00FE00FB"/>
    <w:rsid w:val="00FF13C7"/>
    <w:rsid w:val="00FF186A"/>
    <w:rsid w:val="00FF6860"/>
    <w:rsid w:val="00FF71C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1C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2330B"/>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B530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AE4D47"/>
    <w:pPr>
      <w:ind w:left="720"/>
      <w:contextualSpacing/>
    </w:pPr>
  </w:style>
  <w:style w:type="character" w:styleId="Hyperlink">
    <w:name w:val="Hyperlink"/>
    <w:basedOn w:val="DefaultParagraphFont"/>
    <w:uiPriority w:val="99"/>
    <w:unhideWhenUsed/>
    <w:rsid w:val="00795B22"/>
    <w:rPr>
      <w:color w:val="0000FF" w:themeColor="hyperlink"/>
      <w:u w:val="single"/>
    </w:rPr>
  </w:style>
  <w:style w:type="paragraph" w:styleId="ListBullet">
    <w:name w:val="List Bullet"/>
    <w:basedOn w:val="Normal"/>
    <w:uiPriority w:val="99"/>
    <w:unhideWhenUsed/>
    <w:rsid w:val="0057751A"/>
    <w:pPr>
      <w:numPr>
        <w:numId w:val="10"/>
      </w:numPr>
      <w:contextualSpacing/>
    </w:pPr>
  </w:style>
  <w:style w:type="character" w:customStyle="1" w:styleId="apple-converted-space">
    <w:name w:val="apple-converted-space"/>
    <w:basedOn w:val="DefaultParagraphFont"/>
    <w:rsid w:val="00FF6860"/>
  </w:style>
  <w:style w:type="character" w:customStyle="1" w:styleId="apple-style-span">
    <w:name w:val="apple-style-span"/>
    <w:basedOn w:val="DefaultParagraphFont"/>
    <w:rsid w:val="00BF51D8"/>
  </w:style>
  <w:style w:type="paragraph" w:styleId="NoSpacing">
    <w:name w:val="No Spacing"/>
    <w:uiPriority w:val="1"/>
    <w:qFormat/>
    <w:rsid w:val="00976B52"/>
    <w:pPr>
      <w:spacing w:after="0" w:line="240" w:lineRule="auto"/>
    </w:pPr>
    <w:rPr>
      <w:rFonts w:eastAsiaTheme="minorEastAsia"/>
    </w:rPr>
  </w:style>
</w:styles>
</file>

<file path=word/webSettings.xml><?xml version="1.0" encoding="utf-8"?>
<w:webSettings xmlns:r="http://schemas.openxmlformats.org/officeDocument/2006/relationships" xmlns:w="http://schemas.openxmlformats.org/wordprocessingml/2006/main">
  <w:divs>
    <w:div w:id="1234008578">
      <w:bodyDiv w:val="1"/>
      <w:marLeft w:val="0"/>
      <w:marRight w:val="0"/>
      <w:marTop w:val="0"/>
      <w:marBottom w:val="0"/>
      <w:divBdr>
        <w:top w:val="none" w:sz="0" w:space="0" w:color="auto"/>
        <w:left w:val="none" w:sz="0" w:space="0" w:color="auto"/>
        <w:bottom w:val="none" w:sz="0" w:space="0" w:color="auto"/>
        <w:right w:val="none" w:sz="0" w:space="0" w:color="auto"/>
      </w:divBdr>
    </w:div>
    <w:div w:id="1258323369">
      <w:bodyDiv w:val="1"/>
      <w:marLeft w:val="0"/>
      <w:marRight w:val="0"/>
      <w:marTop w:val="0"/>
      <w:marBottom w:val="0"/>
      <w:divBdr>
        <w:top w:val="none" w:sz="0" w:space="0" w:color="auto"/>
        <w:left w:val="none" w:sz="0" w:space="0" w:color="auto"/>
        <w:bottom w:val="none" w:sz="0" w:space="0" w:color="auto"/>
        <w:right w:val="none" w:sz="0" w:space="0" w:color="auto"/>
      </w:divBdr>
    </w:div>
    <w:div w:id="1305114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zionwelfaresociety@yahoo.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89B46-1408-4515-9945-98A46AFDD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3385</TotalTime>
  <Pages>7</Pages>
  <Words>1992</Words>
  <Characters>11358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334</cp:revision>
  <dcterms:created xsi:type="dcterms:W3CDTF">2012-02-15T14:54:00Z</dcterms:created>
  <dcterms:modified xsi:type="dcterms:W3CDTF">2016-03-12T12:44:00Z</dcterms:modified>
</cp:coreProperties>
</file>